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A187" w14:textId="08BF6E9A" w:rsidR="007B40D0" w:rsidRPr="00106EE6" w:rsidRDefault="00200D77" w:rsidP="00FF5267">
      <w:pPr>
        <w:spacing w:after="40"/>
        <w:rPr>
          <w:i/>
          <w:color w:val="333F48"/>
          <w:sz w:val="24"/>
          <w:szCs w:val="24"/>
        </w:rPr>
      </w:pPr>
      <w:r w:rsidRPr="00106EE6">
        <w:rPr>
          <w:noProof/>
        </w:rPr>
        <w:drawing>
          <wp:anchor distT="0" distB="0" distL="114300" distR="114300" simplePos="0" relativeHeight="251674624" behindDoc="0" locked="0" layoutInCell="1" allowOverlap="1" wp14:anchorId="5C5434B1" wp14:editId="2576560D">
            <wp:simplePos x="0" y="0"/>
            <wp:positionH relativeFrom="page">
              <wp:posOffset>5040483</wp:posOffset>
            </wp:positionH>
            <wp:positionV relativeFrom="page">
              <wp:posOffset>668851</wp:posOffset>
            </wp:positionV>
            <wp:extent cx="1951990" cy="754380"/>
            <wp:effectExtent l="0" t="0" r="3810" b="0"/>
            <wp:wrapTight wrapText="bothSides">
              <wp:wrapPolygon edited="0">
                <wp:start x="1967" y="727"/>
                <wp:lineTo x="562" y="5818"/>
                <wp:lineTo x="281" y="20364"/>
                <wp:lineTo x="15740" y="20364"/>
                <wp:lineTo x="16021" y="18909"/>
                <wp:lineTo x="21080" y="13818"/>
                <wp:lineTo x="21361" y="6545"/>
                <wp:lineTo x="17988" y="4364"/>
                <wp:lineTo x="3373" y="727"/>
                <wp:lineTo x="1967" y="7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_Logo_RBG.ai"/>
                    <pic:cNvPicPr/>
                  </pic:nvPicPr>
                  <pic:blipFill>
                    <a:blip r:embed="rId8">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14:sizeRelH relativeFrom="margin">
              <wp14:pctWidth>0</wp14:pctWidth>
            </wp14:sizeRelH>
            <wp14:sizeRelV relativeFrom="margin">
              <wp14:pctHeight>0</wp14:pctHeight>
            </wp14:sizeRelV>
          </wp:anchor>
        </w:drawing>
      </w:r>
      <w:r w:rsidRPr="00106EE6">
        <w:rPr>
          <w:noProof/>
          <w:sz w:val="32"/>
        </w:rPr>
        <mc:AlternateContent>
          <mc:Choice Requires="wps">
            <w:drawing>
              <wp:anchor distT="0" distB="0" distL="114300" distR="114300" simplePos="0" relativeHeight="251673600" behindDoc="0" locked="0" layoutInCell="1" allowOverlap="1" wp14:anchorId="47CFEBD7" wp14:editId="0E977D03">
                <wp:simplePos x="0" y="0"/>
                <wp:positionH relativeFrom="column">
                  <wp:posOffset>-63724</wp:posOffset>
                </wp:positionH>
                <wp:positionV relativeFrom="paragraph">
                  <wp:posOffset>-111125</wp:posOffset>
                </wp:positionV>
                <wp:extent cx="4257675" cy="0"/>
                <wp:effectExtent l="0" t="0" r="34925" b="25400"/>
                <wp:wrapNone/>
                <wp:docPr id="1" name="Straight Connector 1"/>
                <wp:cNvGraphicFramePr/>
                <a:graphic xmlns:a="http://schemas.openxmlformats.org/drawingml/2006/main">
                  <a:graphicData uri="http://schemas.microsoft.com/office/word/2010/wordprocessingShape">
                    <wps:wsp>
                      <wps:cNvCnPr/>
                      <wps:spPr>
                        <a:xfrm>
                          <a:off x="0" y="0"/>
                          <a:ext cx="4257675" cy="0"/>
                        </a:xfrm>
                        <a:prstGeom prst="line">
                          <a:avLst/>
                        </a:prstGeom>
                        <a:ln w="12700">
                          <a:solidFill>
                            <a:srgbClr val="EA76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80AB7"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75pt" to="330.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" strokecolor="#ea7600" strokeweight="1pt">
                <v:stroke joinstyle="miter"/>
              </v:line>
            </w:pict>
          </mc:Fallback>
        </mc:AlternateContent>
      </w:r>
      <w:r w:rsidRPr="00106EE6">
        <w:rPr>
          <w:color w:val="EA7600"/>
          <w:sz w:val="48"/>
          <w:szCs w:val="48"/>
        </w:rPr>
        <w:t>20</w:t>
      </w:r>
      <w:r>
        <w:rPr>
          <w:color w:val="EA7600"/>
          <w:sz w:val="48"/>
          <w:szCs w:val="48"/>
        </w:rPr>
        <w:t>22</w:t>
      </w:r>
      <w:r w:rsidRPr="00106EE6">
        <w:rPr>
          <w:color w:val="EA7600"/>
          <w:sz w:val="48"/>
          <w:szCs w:val="48"/>
        </w:rPr>
        <w:t xml:space="preserve"> </w:t>
      </w:r>
      <w:r w:rsidR="00920F58" w:rsidRPr="00106EE6">
        <w:rPr>
          <w:color w:val="EA7600"/>
          <w:sz w:val="48"/>
          <w:szCs w:val="48"/>
        </w:rPr>
        <w:t>Renewal Question</w:t>
      </w:r>
      <w:r w:rsidR="00203EFD" w:rsidRPr="00106EE6">
        <w:rPr>
          <w:color w:val="EA7600"/>
          <w:sz w:val="48"/>
          <w:szCs w:val="48"/>
        </w:rPr>
        <w:t>naire</w:t>
      </w:r>
      <w:r w:rsidR="00FF5267" w:rsidRPr="00106EE6">
        <w:rPr>
          <w:color w:val="EA7600"/>
          <w:sz w:val="48"/>
          <w:szCs w:val="48"/>
        </w:rPr>
        <w:t xml:space="preserve"> for Employer-Purchasers</w:t>
      </w:r>
    </w:p>
    <w:p w14:paraId="5D2FCACC" w14:textId="77777777" w:rsidR="00525C6A" w:rsidRDefault="00FF5267" w:rsidP="00525C6A">
      <w:pPr>
        <w:spacing w:after="0" w:line="240" w:lineRule="auto"/>
      </w:pPr>
      <w:r w:rsidRPr="00106EE6">
        <w:rPr>
          <w:noProof/>
          <w:color w:val="333F48"/>
          <w:sz w:val="32"/>
        </w:rPr>
        <mc:AlternateContent>
          <mc:Choice Requires="wps">
            <w:drawing>
              <wp:anchor distT="0" distB="0" distL="114300" distR="114300" simplePos="0" relativeHeight="251660288" behindDoc="0" locked="0" layoutInCell="1" allowOverlap="1" wp14:anchorId="21D84C26" wp14:editId="0E5E21BB">
                <wp:simplePos x="0" y="0"/>
                <wp:positionH relativeFrom="column">
                  <wp:posOffset>-34925</wp:posOffset>
                </wp:positionH>
                <wp:positionV relativeFrom="paragraph">
                  <wp:posOffset>21590</wp:posOffset>
                </wp:positionV>
                <wp:extent cx="4257675" cy="0"/>
                <wp:effectExtent l="0" t="0" r="34925" b="25400"/>
                <wp:wrapNone/>
                <wp:docPr id="13" name="Straight Connector 13"/>
                <wp:cNvGraphicFramePr/>
                <a:graphic xmlns:a="http://schemas.openxmlformats.org/drawingml/2006/main">
                  <a:graphicData uri="http://schemas.microsoft.com/office/word/2010/wordprocessingShape">
                    <wps:wsp>
                      <wps:cNvCnPr/>
                      <wps:spPr>
                        <a:xfrm>
                          <a:off x="0" y="0"/>
                          <a:ext cx="4257675" cy="0"/>
                        </a:xfrm>
                        <a:prstGeom prst="line">
                          <a:avLst/>
                        </a:prstGeom>
                        <a:ln w="12700">
                          <a:solidFill>
                            <a:srgbClr val="EA76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FE7FB"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7pt" to="3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" strokecolor="#ea7600" strokeweight="1pt">
                <v:stroke joinstyle="miter"/>
              </v:line>
            </w:pict>
          </mc:Fallback>
        </mc:AlternateContent>
      </w:r>
    </w:p>
    <w:p w14:paraId="04C37B61" w14:textId="7ABA92CC" w:rsidR="00445E63" w:rsidRPr="00860557" w:rsidRDefault="00CF6AF7" w:rsidP="00DF6A6A">
      <w:pPr>
        <w:spacing w:after="120" w:line="240" w:lineRule="auto"/>
        <w:rPr>
          <w:color w:val="333F48"/>
        </w:rPr>
      </w:pPr>
      <w:r w:rsidRPr="00DF6A6A">
        <w:rPr>
          <w:b/>
          <w:bCs/>
          <w:color w:val="FF0000"/>
        </w:rPr>
        <w:t xml:space="preserve">Delete this summary before sending to Administrator.  </w:t>
      </w:r>
      <w:r w:rsidR="00A4011D" w:rsidRPr="00860557">
        <w:rPr>
          <w:color w:val="333F48"/>
        </w:rPr>
        <w:t>E</w:t>
      </w:r>
      <w:r w:rsidR="00203EFD" w:rsidRPr="00860557">
        <w:rPr>
          <w:color w:val="333F48"/>
        </w:rPr>
        <w:t>mpl</w:t>
      </w:r>
      <w:r w:rsidR="001B4E64" w:rsidRPr="00860557">
        <w:rPr>
          <w:color w:val="333F48"/>
        </w:rPr>
        <w:t>oyer</w:t>
      </w:r>
      <w:r w:rsidR="00311392" w:rsidRPr="00860557">
        <w:rPr>
          <w:color w:val="333F48"/>
        </w:rPr>
        <w:t xml:space="preserve">s and other health care </w:t>
      </w:r>
      <w:r w:rsidR="001B4E64" w:rsidRPr="00860557">
        <w:rPr>
          <w:color w:val="333F48"/>
        </w:rPr>
        <w:t>purchasers (or their broker</w:t>
      </w:r>
      <w:r w:rsidR="00200D77" w:rsidRPr="00860557">
        <w:rPr>
          <w:color w:val="333F48"/>
        </w:rPr>
        <w:t>-</w:t>
      </w:r>
      <w:r w:rsidR="001B4E64" w:rsidRPr="00860557">
        <w:rPr>
          <w:color w:val="333F48"/>
        </w:rPr>
        <w:t>consultants)</w:t>
      </w:r>
      <w:r w:rsidR="00203EFD" w:rsidRPr="00860557">
        <w:rPr>
          <w:color w:val="333F48"/>
        </w:rPr>
        <w:t xml:space="preserve"> </w:t>
      </w:r>
      <w:r w:rsidR="003C613E" w:rsidRPr="00860557">
        <w:rPr>
          <w:color w:val="333F48"/>
        </w:rPr>
        <w:t xml:space="preserve">may </w:t>
      </w:r>
      <w:r w:rsidR="001B4E64" w:rsidRPr="00860557">
        <w:rPr>
          <w:color w:val="333F48"/>
        </w:rPr>
        <w:t>solicit administrative fee or premium quotes</w:t>
      </w:r>
      <w:r w:rsidR="00C1510E" w:rsidRPr="00860557">
        <w:rPr>
          <w:color w:val="333F48"/>
        </w:rPr>
        <w:t xml:space="preserve"> </w:t>
      </w:r>
      <w:r w:rsidR="00A4011D" w:rsidRPr="00860557">
        <w:rPr>
          <w:color w:val="333F48"/>
        </w:rPr>
        <w:t xml:space="preserve">on an annual basis </w:t>
      </w:r>
      <w:r w:rsidR="002C60E4" w:rsidRPr="00860557">
        <w:rPr>
          <w:color w:val="333F48"/>
        </w:rPr>
        <w:t xml:space="preserve">from their incumbent </w:t>
      </w:r>
      <w:r w:rsidR="00FC721D" w:rsidRPr="00860557">
        <w:rPr>
          <w:color w:val="333F48"/>
        </w:rPr>
        <w:t>A</w:t>
      </w:r>
      <w:r w:rsidR="002C60E4" w:rsidRPr="00860557">
        <w:rPr>
          <w:color w:val="333F48"/>
        </w:rPr>
        <w:t xml:space="preserve">dministrator </w:t>
      </w:r>
      <w:r w:rsidR="001B4E64" w:rsidRPr="00860557">
        <w:rPr>
          <w:color w:val="333F48"/>
        </w:rPr>
        <w:t>for the next Plan Year</w:t>
      </w:r>
      <w:r w:rsidR="002C60E4" w:rsidRPr="00860557">
        <w:rPr>
          <w:color w:val="333F48"/>
        </w:rPr>
        <w:t>.</w:t>
      </w:r>
      <w:r w:rsidR="00835BA1" w:rsidRPr="00860557">
        <w:rPr>
          <w:color w:val="333F48"/>
        </w:rPr>
        <w:t xml:space="preserve">  </w:t>
      </w:r>
      <w:r w:rsidR="003A463E" w:rsidRPr="00860557">
        <w:rPr>
          <w:color w:val="333F48"/>
        </w:rPr>
        <w:t xml:space="preserve">Catalyst for Payment Reform’s </w:t>
      </w:r>
      <w:r w:rsidR="00C6728C" w:rsidRPr="00860557">
        <w:rPr>
          <w:color w:val="333F48"/>
        </w:rPr>
        <w:t>Renewal Q</w:t>
      </w:r>
      <w:r w:rsidR="008834BE" w:rsidRPr="00860557">
        <w:rPr>
          <w:color w:val="333F48"/>
        </w:rPr>
        <w:t>uestionnaire</w:t>
      </w:r>
      <w:r w:rsidR="00203EFD" w:rsidRPr="00860557">
        <w:rPr>
          <w:color w:val="333F48"/>
        </w:rPr>
        <w:t xml:space="preserve"> </w:t>
      </w:r>
      <w:r w:rsidR="007B600D" w:rsidRPr="00860557">
        <w:rPr>
          <w:color w:val="333F48"/>
        </w:rPr>
        <w:t>allows</w:t>
      </w:r>
      <w:r w:rsidR="00203EFD" w:rsidRPr="00860557">
        <w:rPr>
          <w:color w:val="333F48"/>
        </w:rPr>
        <w:t xml:space="preserve"> purchaser</w:t>
      </w:r>
      <w:r w:rsidR="003C613E" w:rsidRPr="00860557">
        <w:rPr>
          <w:color w:val="333F48"/>
        </w:rPr>
        <w:t>s</w:t>
      </w:r>
      <w:r w:rsidR="00203EFD" w:rsidRPr="00860557">
        <w:rPr>
          <w:color w:val="333F48"/>
        </w:rPr>
        <w:t xml:space="preserve"> to </w:t>
      </w:r>
      <w:r w:rsidR="002C60E4" w:rsidRPr="00860557">
        <w:rPr>
          <w:color w:val="333F48"/>
        </w:rPr>
        <w:t xml:space="preserve">monitor their </w:t>
      </w:r>
      <w:r w:rsidR="00FC721D" w:rsidRPr="00860557">
        <w:rPr>
          <w:color w:val="333F48"/>
        </w:rPr>
        <w:t>Administrator’s</w:t>
      </w:r>
      <w:r w:rsidR="007B600D" w:rsidRPr="00860557">
        <w:rPr>
          <w:color w:val="333F48"/>
        </w:rPr>
        <w:t xml:space="preserve"> progress and </w:t>
      </w:r>
      <w:r w:rsidR="002C60E4" w:rsidRPr="00860557">
        <w:rPr>
          <w:color w:val="333F48"/>
        </w:rPr>
        <w:t xml:space="preserve">direction on payment &amp; delivery reform, benefit &amp; network design, and other </w:t>
      </w:r>
      <w:r w:rsidR="00FE6592" w:rsidRPr="00860557">
        <w:rPr>
          <w:color w:val="333F48"/>
        </w:rPr>
        <w:t xml:space="preserve">priority </w:t>
      </w:r>
      <w:r w:rsidR="002C60E4" w:rsidRPr="00860557">
        <w:rPr>
          <w:color w:val="333F48"/>
        </w:rPr>
        <w:t>areas.</w:t>
      </w:r>
      <w:r w:rsidR="00835BA1" w:rsidRPr="00860557">
        <w:rPr>
          <w:color w:val="333F48"/>
        </w:rPr>
        <w:t xml:space="preserve">  </w:t>
      </w:r>
      <w:r w:rsidR="007B600D" w:rsidRPr="00860557">
        <w:rPr>
          <w:color w:val="333F48"/>
        </w:rPr>
        <w:t>Check</w:t>
      </w:r>
      <w:r w:rsidR="00DF309D" w:rsidRPr="00860557">
        <w:rPr>
          <w:color w:val="333F48"/>
        </w:rPr>
        <w:t xml:space="preserve"> </w:t>
      </w:r>
      <w:r w:rsidR="007B600D" w:rsidRPr="00860557">
        <w:rPr>
          <w:color w:val="333F48"/>
        </w:rPr>
        <w:t xml:space="preserve">in with your </w:t>
      </w:r>
      <w:r w:rsidR="00FC721D" w:rsidRPr="00860557">
        <w:rPr>
          <w:color w:val="333F48"/>
        </w:rPr>
        <w:t>Administrator</w:t>
      </w:r>
      <w:r w:rsidR="007B600D" w:rsidRPr="00860557">
        <w:rPr>
          <w:color w:val="333F48"/>
        </w:rPr>
        <w:t xml:space="preserve"> by </w:t>
      </w:r>
      <w:r w:rsidR="003C613E" w:rsidRPr="00860557">
        <w:rPr>
          <w:color w:val="333F48"/>
        </w:rPr>
        <w:t>adding</w:t>
      </w:r>
      <w:r w:rsidR="007B600D" w:rsidRPr="00860557">
        <w:rPr>
          <w:color w:val="333F48"/>
        </w:rPr>
        <w:t xml:space="preserve"> t</w:t>
      </w:r>
      <w:r w:rsidR="001B4E64" w:rsidRPr="00860557">
        <w:rPr>
          <w:color w:val="333F48"/>
        </w:rPr>
        <w:t>his Questionnaire</w:t>
      </w:r>
      <w:r w:rsidR="007B600D" w:rsidRPr="00860557">
        <w:rPr>
          <w:color w:val="333F48"/>
        </w:rPr>
        <w:t xml:space="preserve"> </w:t>
      </w:r>
      <w:r w:rsidR="003C613E" w:rsidRPr="00860557">
        <w:rPr>
          <w:color w:val="333F48"/>
        </w:rPr>
        <w:t>to</w:t>
      </w:r>
      <w:r w:rsidR="007B600D" w:rsidRPr="00860557">
        <w:rPr>
          <w:color w:val="333F48"/>
        </w:rPr>
        <w:t xml:space="preserve"> your </w:t>
      </w:r>
      <w:r w:rsidR="00200D77" w:rsidRPr="00860557">
        <w:rPr>
          <w:color w:val="333F48"/>
        </w:rPr>
        <w:t xml:space="preserve">next </w:t>
      </w:r>
      <w:r w:rsidR="007B600D" w:rsidRPr="00860557">
        <w:rPr>
          <w:color w:val="333F48"/>
        </w:rPr>
        <w:t>request for a quote.</w:t>
      </w:r>
      <w:r w:rsidR="002C60E4" w:rsidRPr="00860557">
        <w:rPr>
          <w:color w:val="333F48"/>
        </w:rPr>
        <w:t xml:space="preserve"> </w:t>
      </w:r>
    </w:p>
    <w:p w14:paraId="651022CF" w14:textId="48A923BC" w:rsidR="00525C6A" w:rsidRPr="00860557" w:rsidRDefault="00FC721D" w:rsidP="00DF6A6A">
      <w:pPr>
        <w:spacing w:after="0"/>
        <w:rPr>
          <w:color w:val="333F48"/>
        </w:rPr>
      </w:pPr>
      <w:r w:rsidRPr="00860557">
        <w:rPr>
          <w:b/>
          <w:color w:val="333F48"/>
        </w:rPr>
        <w:t>Administrator</w:t>
      </w:r>
      <w:r w:rsidR="001B4E64" w:rsidRPr="00860557">
        <w:rPr>
          <w:b/>
          <w:color w:val="333F48"/>
        </w:rPr>
        <w:t xml:space="preserve"> instructions</w:t>
      </w:r>
      <w:r w:rsidR="00D04496" w:rsidRPr="00860557">
        <w:rPr>
          <w:b/>
          <w:color w:val="333F48"/>
        </w:rPr>
        <w:t>:</w:t>
      </w:r>
      <w:r w:rsidR="002C60E4" w:rsidRPr="00860557">
        <w:rPr>
          <w:color w:val="333F48"/>
        </w:rPr>
        <w:t xml:space="preserve">  Please respond to this Renewal Questionnaire with</w:t>
      </w:r>
      <w:r w:rsidR="00D94A70" w:rsidRPr="00860557">
        <w:rPr>
          <w:color w:val="333F48"/>
        </w:rPr>
        <w:t xml:space="preserve"> either </w:t>
      </w:r>
      <w:r w:rsidR="00D04496" w:rsidRPr="00860557">
        <w:rPr>
          <w:color w:val="333F48"/>
        </w:rPr>
        <w:t xml:space="preserve">prior </w:t>
      </w:r>
      <w:r w:rsidR="00C9303A" w:rsidRPr="00860557">
        <w:rPr>
          <w:color w:val="333F48"/>
        </w:rPr>
        <w:t>Plan Year</w:t>
      </w:r>
      <w:r w:rsidR="00D04496" w:rsidRPr="00860557">
        <w:rPr>
          <w:color w:val="333F48"/>
        </w:rPr>
        <w:t xml:space="preserve"> data</w:t>
      </w:r>
      <w:r w:rsidR="00290DF6" w:rsidRPr="00860557">
        <w:rPr>
          <w:color w:val="333F48"/>
        </w:rPr>
        <w:t>/information</w:t>
      </w:r>
      <w:r w:rsidR="00D04496" w:rsidRPr="00860557">
        <w:rPr>
          <w:color w:val="333F48"/>
        </w:rPr>
        <w:t xml:space="preserve"> or the most recent 12 months of data</w:t>
      </w:r>
      <w:r w:rsidR="00290DF6" w:rsidRPr="00860557">
        <w:rPr>
          <w:color w:val="333F48"/>
        </w:rPr>
        <w:t>/information</w:t>
      </w:r>
      <w:r w:rsidR="00A4011D" w:rsidRPr="00860557">
        <w:rPr>
          <w:color w:val="333F48"/>
        </w:rPr>
        <w:t xml:space="preserve"> available</w:t>
      </w:r>
      <w:r w:rsidR="00D04496" w:rsidRPr="00860557">
        <w:rPr>
          <w:color w:val="333F48"/>
        </w:rPr>
        <w:t xml:space="preserve">.  </w:t>
      </w:r>
      <w:r w:rsidR="001B4E64" w:rsidRPr="00860557">
        <w:rPr>
          <w:color w:val="333F48"/>
        </w:rPr>
        <w:t xml:space="preserve"> </w:t>
      </w:r>
    </w:p>
    <w:p w14:paraId="3BB838A6" w14:textId="70E3A4AC" w:rsidR="0081070C" w:rsidRPr="0081070C" w:rsidRDefault="00F7464F" w:rsidP="0081070C">
      <w:pPr>
        <w:spacing w:after="120"/>
        <w:rPr>
          <w:rFonts w:eastAsia="Times New Roman" w:cstheme="minorHAnsi"/>
          <w:color w:val="C00000"/>
        </w:rPr>
      </w:pPr>
      <w:r w:rsidRPr="00860557">
        <w:rPr>
          <w:rFonts w:cstheme="minorHAnsi"/>
          <w:color w:val="333F48"/>
        </w:rPr>
        <w:t>Time period used:</w:t>
      </w:r>
      <w:r w:rsidRPr="0081070C">
        <w:rPr>
          <w:rFonts w:cstheme="minorHAnsi"/>
          <w:color w:val="333F48"/>
        </w:rPr>
        <w:t xml:space="preserve"> </w:t>
      </w:r>
      <w:r w:rsidRPr="0081070C">
        <w:rPr>
          <w:rFonts w:eastAsia="Times New Roman" w:cstheme="minorHAnsi"/>
          <w:color w:val="C00000"/>
        </w:rPr>
        <w:fldChar w:fldCharType="begin">
          <w:ffData>
            <w:name w:val="TimePeriod"/>
            <w:enabled/>
            <w:calcOnExit w:val="0"/>
            <w:textInput>
              <w:maxLength w:val="250"/>
            </w:textInput>
          </w:ffData>
        </w:fldChar>
      </w:r>
      <w:r w:rsidRPr="0081070C">
        <w:rPr>
          <w:rFonts w:eastAsia="Times New Roman" w:cstheme="minorHAnsi"/>
          <w:color w:val="C00000"/>
        </w:rPr>
        <w:instrText xml:space="preserve"> FORMTEXT </w:instrText>
      </w:r>
      <w:r w:rsidRPr="0081070C">
        <w:rPr>
          <w:rFonts w:eastAsia="Times New Roman" w:cstheme="minorHAnsi"/>
          <w:color w:val="C00000"/>
        </w:rPr>
      </w:r>
      <w:r w:rsidRPr="0081070C">
        <w:rPr>
          <w:rFonts w:eastAsia="Times New Roman" w:cstheme="minorHAnsi"/>
          <w:color w:val="C00000"/>
        </w:rPr>
        <w:fldChar w:fldCharType="separate"/>
      </w:r>
      <w:r w:rsidRPr="0081070C">
        <w:rPr>
          <w:rFonts w:eastAsia="Times New Roman" w:cstheme="minorHAnsi"/>
          <w:noProof/>
          <w:color w:val="C00000"/>
        </w:rPr>
        <w:t> </w:t>
      </w:r>
      <w:r w:rsidRPr="0081070C">
        <w:rPr>
          <w:rFonts w:eastAsia="Times New Roman" w:cstheme="minorHAnsi"/>
          <w:noProof/>
          <w:color w:val="C00000"/>
        </w:rPr>
        <w:t> </w:t>
      </w:r>
      <w:r w:rsidRPr="0081070C">
        <w:rPr>
          <w:rFonts w:eastAsia="Times New Roman" w:cstheme="minorHAnsi"/>
          <w:noProof/>
          <w:color w:val="C00000"/>
        </w:rPr>
        <w:t> </w:t>
      </w:r>
      <w:r w:rsidRPr="0081070C">
        <w:rPr>
          <w:rFonts w:eastAsia="Times New Roman" w:cstheme="minorHAnsi"/>
          <w:noProof/>
          <w:color w:val="C00000"/>
        </w:rPr>
        <w:t> </w:t>
      </w:r>
      <w:r w:rsidRPr="0081070C">
        <w:rPr>
          <w:rFonts w:eastAsia="Times New Roman" w:cstheme="minorHAnsi"/>
          <w:noProof/>
          <w:color w:val="C00000"/>
        </w:rPr>
        <w:t> </w:t>
      </w:r>
      <w:r w:rsidRPr="0081070C">
        <w:rPr>
          <w:rFonts w:eastAsia="Times New Roman" w:cstheme="minorHAnsi"/>
          <w:color w:val="C00000"/>
        </w:rPr>
        <w:fldChar w:fldCharType="end"/>
      </w:r>
    </w:p>
    <w:p w14:paraId="0FBB57B1" w14:textId="6A40DAEB" w:rsidR="00601228" w:rsidRPr="00DF6A6A" w:rsidRDefault="00601228" w:rsidP="00D804F6">
      <w:pPr>
        <w:pStyle w:val="Heading1"/>
        <w:spacing w:before="80"/>
      </w:pPr>
      <w:r w:rsidRPr="00DF6A6A">
        <w:t>Administrator’s Efforts to Combat High and Rising Prices</w:t>
      </w:r>
    </w:p>
    <w:p w14:paraId="211FCEB6" w14:textId="56AE1601" w:rsidR="00601228" w:rsidRPr="00860557" w:rsidRDefault="00601228" w:rsidP="00BE20A3">
      <w:pPr>
        <w:pStyle w:val="ListParagraph"/>
        <w:numPr>
          <w:ilvl w:val="1"/>
          <w:numId w:val="34"/>
        </w:numPr>
        <w:spacing w:after="0"/>
        <w:ind w:left="720"/>
        <w:rPr>
          <w:rFonts w:cstheme="minorHAnsi"/>
          <w:color w:val="333F48"/>
        </w:rPr>
      </w:pPr>
      <w:r w:rsidRPr="00860557">
        <w:rPr>
          <w:rFonts w:cstheme="minorHAnsi"/>
          <w:color w:val="333F48"/>
        </w:rPr>
        <w:t>What is Administrator doing to combat high and rising health care prices in purchaser’s key geograph</w:t>
      </w:r>
      <w:r w:rsidR="004C6FE5" w:rsidRPr="00860557">
        <w:rPr>
          <w:rFonts w:cstheme="minorHAnsi"/>
          <w:color w:val="333F48"/>
        </w:rPr>
        <w:t>ies</w:t>
      </w:r>
      <w:r w:rsidRPr="00860557">
        <w:rPr>
          <w:rFonts w:cstheme="minorHAnsi"/>
          <w:color w:val="333F48"/>
        </w:rPr>
        <w:t>?  Cite recent results.</w:t>
      </w:r>
    </w:p>
    <w:p w14:paraId="5C49D270" w14:textId="6D5D2059" w:rsidR="00601228" w:rsidRPr="00A31743" w:rsidRDefault="00601228" w:rsidP="00BE20A3">
      <w:pPr>
        <w:pStyle w:val="ListParagraph"/>
        <w:spacing w:after="0"/>
        <w:rPr>
          <w:rFonts w:cstheme="minorHAnsi"/>
          <w:b/>
          <w:bCs/>
          <w:color w:val="333F48"/>
        </w:rPr>
      </w:pPr>
      <w:r>
        <w:rPr>
          <w:rFonts w:asciiTheme="majorHAnsi" w:eastAsia="Times New Roman" w:hAnsiTheme="majorHAnsi" w:cs="Times New Roman"/>
          <w:color w:val="333F48"/>
        </w:rPr>
        <w:fldChar w:fldCharType="begin">
          <w:ffData>
            <w:name w:val="A1"/>
            <w:enabled/>
            <w:calcOnExit w:val="0"/>
            <w:textInput>
              <w:maxLength w:val="250"/>
            </w:textInput>
          </w:ffData>
        </w:fldChar>
      </w:r>
      <w:r>
        <w:rPr>
          <w:rFonts w:asciiTheme="majorHAnsi" w:eastAsia="Times New Roman" w:hAnsiTheme="majorHAnsi" w:cs="Times New Roman"/>
          <w:color w:val="333F48"/>
        </w:rPr>
        <w:instrText xml:space="preserve"> FORMTEXT </w:instrText>
      </w:r>
      <w:r>
        <w:rPr>
          <w:rFonts w:asciiTheme="majorHAnsi" w:eastAsia="Times New Roman" w:hAnsiTheme="majorHAnsi" w:cs="Times New Roman"/>
          <w:color w:val="333F48"/>
        </w:rPr>
      </w:r>
      <w:r>
        <w:rPr>
          <w:rFonts w:asciiTheme="majorHAnsi" w:eastAsia="Times New Roman" w:hAnsiTheme="majorHAnsi" w:cs="Times New Roman"/>
          <w:color w:val="333F48"/>
        </w:rPr>
        <w:fldChar w:fldCharType="separate"/>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color w:val="333F48"/>
        </w:rPr>
        <w:fldChar w:fldCharType="end"/>
      </w:r>
    </w:p>
    <w:p w14:paraId="171B06FB" w14:textId="0F8E04BD" w:rsidR="00601228" w:rsidRPr="00860557" w:rsidRDefault="00601228" w:rsidP="00BE20A3">
      <w:pPr>
        <w:pStyle w:val="ListParagraph"/>
        <w:numPr>
          <w:ilvl w:val="1"/>
          <w:numId w:val="34"/>
        </w:numPr>
        <w:spacing w:after="0"/>
        <w:ind w:left="720"/>
        <w:rPr>
          <w:rFonts w:cstheme="minorHAnsi"/>
          <w:color w:val="333F48"/>
        </w:rPr>
      </w:pPr>
      <w:r w:rsidRPr="00860557">
        <w:rPr>
          <w:rFonts w:cstheme="minorHAnsi"/>
          <w:color w:val="333F48"/>
        </w:rPr>
        <w:t>Deconstruct purchaser’s medical and pharmacy cost</w:t>
      </w:r>
      <w:r w:rsidR="00086D6A" w:rsidRPr="00860557">
        <w:rPr>
          <w:rFonts w:cstheme="minorHAnsi"/>
          <w:color w:val="333F48"/>
        </w:rPr>
        <w:t xml:space="preserve"> trend</w:t>
      </w:r>
      <w:r w:rsidRPr="00860557">
        <w:rPr>
          <w:rFonts w:cstheme="minorHAnsi"/>
          <w:color w:val="333F48"/>
        </w:rPr>
        <w:t xml:space="preserve"> for the </w:t>
      </w:r>
      <w:proofErr w:type="gramStart"/>
      <w:r w:rsidRPr="00860557">
        <w:rPr>
          <w:rFonts w:cstheme="minorHAnsi"/>
          <w:color w:val="333F48"/>
        </w:rPr>
        <w:t>time period</w:t>
      </w:r>
      <w:proofErr w:type="gramEnd"/>
      <w:r w:rsidRPr="00860557">
        <w:rPr>
          <w:rFonts w:cstheme="minorHAnsi"/>
          <w:color w:val="333F48"/>
        </w:rPr>
        <w:t xml:space="preserve">.  How much </w:t>
      </w:r>
      <w:r w:rsidR="00086D6A" w:rsidRPr="00860557">
        <w:rPr>
          <w:rFonts w:cstheme="minorHAnsi"/>
          <w:color w:val="333F48"/>
        </w:rPr>
        <w:t xml:space="preserve">of </w:t>
      </w:r>
      <w:r w:rsidRPr="00860557">
        <w:rPr>
          <w:rFonts w:cstheme="minorHAnsi"/>
          <w:color w:val="333F48"/>
        </w:rPr>
        <w:t xml:space="preserve">the </w:t>
      </w:r>
      <w:r w:rsidR="00086D6A" w:rsidRPr="00860557">
        <w:rPr>
          <w:rFonts w:cstheme="minorHAnsi"/>
          <w:color w:val="333F48"/>
        </w:rPr>
        <w:t xml:space="preserve">change is </w:t>
      </w:r>
      <w:r w:rsidRPr="00860557">
        <w:rPr>
          <w:rFonts w:cstheme="minorHAnsi"/>
          <w:color w:val="333F48"/>
        </w:rPr>
        <w:t>driven by</w:t>
      </w:r>
      <w:r w:rsidR="00086D6A" w:rsidRPr="00860557">
        <w:rPr>
          <w:rFonts w:cstheme="minorHAnsi"/>
          <w:color w:val="333F48"/>
        </w:rPr>
        <w:t xml:space="preserve"> each of the following factors:</w:t>
      </w:r>
      <w:r w:rsidRPr="00860557">
        <w:rPr>
          <w:rFonts w:cstheme="minorHAnsi"/>
          <w:color w:val="333F48"/>
        </w:rPr>
        <w:t xml:space="preserve"> </w:t>
      </w:r>
      <w:r w:rsidR="00872E4A" w:rsidRPr="00860557">
        <w:rPr>
          <w:rFonts w:cstheme="minorHAnsi"/>
          <w:color w:val="333F48"/>
        </w:rPr>
        <w:t>prices</w:t>
      </w:r>
      <w:r w:rsidRPr="00860557">
        <w:rPr>
          <w:rFonts w:cstheme="minorHAnsi"/>
          <w:color w:val="333F48"/>
        </w:rPr>
        <w:t xml:space="preserve">, </w:t>
      </w:r>
      <w:r w:rsidR="00872E4A" w:rsidRPr="00860557">
        <w:rPr>
          <w:rFonts w:cstheme="minorHAnsi"/>
          <w:color w:val="333F48"/>
        </w:rPr>
        <w:t xml:space="preserve">service </w:t>
      </w:r>
      <w:r w:rsidRPr="00860557">
        <w:rPr>
          <w:rFonts w:cstheme="minorHAnsi"/>
          <w:color w:val="333F48"/>
        </w:rPr>
        <w:t xml:space="preserve">utilization, </w:t>
      </w:r>
      <w:r w:rsidR="00872E4A" w:rsidRPr="00860557">
        <w:rPr>
          <w:rFonts w:cstheme="minorHAnsi"/>
          <w:color w:val="333F48"/>
        </w:rPr>
        <w:t xml:space="preserve">changing demographics, </w:t>
      </w:r>
      <w:r w:rsidR="00890833" w:rsidRPr="00860557">
        <w:rPr>
          <w:rFonts w:cstheme="minorHAnsi"/>
          <w:color w:val="333F48"/>
        </w:rPr>
        <w:t>other causes</w:t>
      </w:r>
      <w:r w:rsidRPr="00860557">
        <w:rPr>
          <w:rFonts w:cstheme="minorHAnsi"/>
          <w:color w:val="333F48"/>
        </w:rPr>
        <w:t>?</w:t>
      </w:r>
    </w:p>
    <w:p w14:paraId="02E77B11" w14:textId="6935ACD8" w:rsidR="00601228" w:rsidRPr="00A31743" w:rsidRDefault="00601228" w:rsidP="00BE20A3">
      <w:pPr>
        <w:pStyle w:val="ListParagraph"/>
        <w:spacing w:after="0"/>
        <w:rPr>
          <w:rFonts w:cstheme="minorHAnsi"/>
          <w:color w:val="333F48"/>
        </w:rPr>
      </w:pPr>
      <w:r>
        <w:rPr>
          <w:rFonts w:asciiTheme="majorHAnsi" w:eastAsia="Times New Roman" w:hAnsiTheme="majorHAnsi" w:cs="Times New Roman"/>
          <w:color w:val="333F48"/>
        </w:rPr>
        <w:fldChar w:fldCharType="begin">
          <w:ffData>
            <w:name w:val="A2"/>
            <w:enabled/>
            <w:calcOnExit w:val="0"/>
            <w:textInput>
              <w:maxLength w:val="250"/>
            </w:textInput>
          </w:ffData>
        </w:fldChar>
      </w:r>
      <w:r>
        <w:rPr>
          <w:rFonts w:asciiTheme="majorHAnsi" w:eastAsia="Times New Roman" w:hAnsiTheme="majorHAnsi" w:cs="Times New Roman"/>
          <w:color w:val="333F48"/>
        </w:rPr>
        <w:instrText xml:space="preserve"> FORMTEXT </w:instrText>
      </w:r>
      <w:r>
        <w:rPr>
          <w:rFonts w:asciiTheme="majorHAnsi" w:eastAsia="Times New Roman" w:hAnsiTheme="majorHAnsi" w:cs="Times New Roman"/>
          <w:color w:val="333F48"/>
        </w:rPr>
      </w:r>
      <w:r>
        <w:rPr>
          <w:rFonts w:asciiTheme="majorHAnsi" w:eastAsia="Times New Roman" w:hAnsiTheme="majorHAnsi" w:cs="Times New Roman"/>
          <w:color w:val="333F48"/>
        </w:rPr>
        <w:fldChar w:fldCharType="separate"/>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noProof/>
          <w:color w:val="333F48"/>
        </w:rPr>
        <w:t> </w:t>
      </w:r>
      <w:r>
        <w:rPr>
          <w:rFonts w:asciiTheme="majorHAnsi" w:eastAsia="Times New Roman" w:hAnsiTheme="majorHAnsi" w:cs="Times New Roman"/>
          <w:color w:val="333F48"/>
        </w:rPr>
        <w:fldChar w:fldCharType="end"/>
      </w:r>
    </w:p>
    <w:p w14:paraId="0568F147" w14:textId="77777777" w:rsidR="00601228" w:rsidRPr="00733C33" w:rsidRDefault="00601228" w:rsidP="00DF6A6A">
      <w:pPr>
        <w:pStyle w:val="Heading1"/>
      </w:pPr>
      <w:r w:rsidRPr="00733C33">
        <w:t xml:space="preserve">Administrator’s Efforts to </w:t>
      </w:r>
      <w:r>
        <w:t>Address Provider Market Power and Competition</w:t>
      </w:r>
    </w:p>
    <w:p w14:paraId="44DC3FCA" w14:textId="4D3D487D" w:rsidR="00BE20A3" w:rsidRPr="00860557" w:rsidRDefault="00AE7A45" w:rsidP="00BE20A3">
      <w:pPr>
        <w:pStyle w:val="ListParagraph"/>
        <w:numPr>
          <w:ilvl w:val="1"/>
          <w:numId w:val="34"/>
        </w:numPr>
        <w:ind w:left="720"/>
        <w:rPr>
          <w:rFonts w:cstheme="minorHAnsi"/>
          <w:color w:val="333F48"/>
        </w:rPr>
      </w:pPr>
      <w:r w:rsidRPr="00F04D8D">
        <w:rPr>
          <w:rFonts w:cstheme="minorHAnsi"/>
          <w:color w:val="333F48"/>
        </w:rPr>
        <w:t>In which geographical markets is Administrator particularly concerned about the market power of providers? Cite the markets, provider(s), and use the purchaser’s census to cite the number of purchaser’s plan participants residing there.</w:t>
      </w:r>
    </w:p>
    <w:p w14:paraId="72A2CA29" w14:textId="6D8C927A" w:rsidR="00601228" w:rsidRPr="00BE20A3" w:rsidRDefault="00601228" w:rsidP="00BE20A3">
      <w:pPr>
        <w:pStyle w:val="ListParagraph"/>
        <w:spacing w:after="0"/>
        <w:ind w:left="360" w:firstLine="360"/>
        <w:rPr>
          <w:rFonts w:cstheme="minorHAnsi"/>
          <w:color w:val="333F48"/>
        </w:rPr>
      </w:pPr>
      <w:r w:rsidRPr="00BE20A3">
        <w:rPr>
          <w:rFonts w:asciiTheme="majorHAnsi" w:eastAsia="Times New Roman" w:hAnsiTheme="majorHAnsi" w:cs="Times New Roman"/>
          <w:color w:val="333F48"/>
        </w:rPr>
        <w:fldChar w:fldCharType="begin">
          <w:ffData>
            <w:name w:val="B1"/>
            <w:enabled/>
            <w:calcOnExit w:val="0"/>
            <w:textInput>
              <w:maxLength w:val="250"/>
            </w:textInput>
          </w:ffData>
        </w:fldChar>
      </w:r>
      <w:r w:rsidRPr="00BE20A3">
        <w:rPr>
          <w:rFonts w:asciiTheme="majorHAnsi" w:eastAsia="Times New Roman" w:hAnsiTheme="majorHAnsi" w:cs="Times New Roman"/>
          <w:color w:val="333F48"/>
        </w:rPr>
        <w:instrText xml:space="preserve"> FORMTEXT </w:instrText>
      </w:r>
      <w:r w:rsidRPr="00BE20A3">
        <w:rPr>
          <w:rFonts w:asciiTheme="majorHAnsi" w:eastAsia="Times New Roman" w:hAnsiTheme="majorHAnsi" w:cs="Times New Roman"/>
          <w:color w:val="333F48"/>
        </w:rPr>
      </w:r>
      <w:r w:rsidRPr="00BE20A3">
        <w:rPr>
          <w:rFonts w:asciiTheme="majorHAnsi" w:eastAsia="Times New Roman" w:hAnsiTheme="majorHAnsi" w:cs="Times New Roman"/>
          <w:color w:val="333F48"/>
        </w:rPr>
        <w:fldChar w:fldCharType="separate"/>
      </w:r>
      <w:r>
        <w:rPr>
          <w:noProof/>
        </w:rPr>
        <w:t> </w:t>
      </w:r>
      <w:r>
        <w:rPr>
          <w:noProof/>
        </w:rPr>
        <w:t> </w:t>
      </w:r>
      <w:r>
        <w:rPr>
          <w:noProof/>
        </w:rPr>
        <w:t> </w:t>
      </w:r>
      <w:r>
        <w:rPr>
          <w:noProof/>
        </w:rPr>
        <w:t> </w:t>
      </w:r>
      <w:r>
        <w:rPr>
          <w:noProof/>
        </w:rPr>
        <w:t> </w:t>
      </w:r>
      <w:r w:rsidRPr="00BE20A3">
        <w:rPr>
          <w:rFonts w:asciiTheme="majorHAnsi" w:eastAsia="Times New Roman" w:hAnsiTheme="majorHAnsi" w:cs="Times New Roman"/>
          <w:color w:val="333F48"/>
        </w:rPr>
        <w:fldChar w:fldCharType="end"/>
      </w:r>
    </w:p>
    <w:p w14:paraId="6A327047" w14:textId="2EC62D8E" w:rsidR="00601228" w:rsidRPr="00860557" w:rsidRDefault="00601228" w:rsidP="00BE20A3">
      <w:pPr>
        <w:pStyle w:val="ListParagraph"/>
        <w:numPr>
          <w:ilvl w:val="1"/>
          <w:numId w:val="34"/>
        </w:numPr>
        <w:spacing w:after="0"/>
        <w:ind w:left="720"/>
        <w:rPr>
          <w:rFonts w:cstheme="minorHAnsi"/>
          <w:color w:val="333F48"/>
        </w:rPr>
      </w:pPr>
      <w:r w:rsidRPr="00860557">
        <w:rPr>
          <w:rFonts w:cstheme="minorHAnsi"/>
          <w:color w:val="333F48"/>
        </w:rPr>
        <w:t xml:space="preserve">During the </w:t>
      </w:r>
      <w:proofErr w:type="gramStart"/>
      <w:r w:rsidRPr="00860557">
        <w:rPr>
          <w:rFonts w:cstheme="minorHAnsi"/>
          <w:color w:val="333F48"/>
        </w:rPr>
        <w:t>time period</w:t>
      </w:r>
      <w:proofErr w:type="gramEnd"/>
      <w:r w:rsidRPr="00860557">
        <w:rPr>
          <w:rFonts w:cstheme="minorHAnsi"/>
          <w:color w:val="333F48"/>
        </w:rPr>
        <w:t>, how has Administrator supported independent physician practices</w:t>
      </w:r>
      <w:r w:rsidR="004C6FE5" w:rsidRPr="00860557">
        <w:rPr>
          <w:rFonts w:cstheme="minorHAnsi"/>
          <w:color w:val="333F48"/>
        </w:rPr>
        <w:t>, Essential Community Providers,</w:t>
      </w:r>
      <w:r w:rsidRPr="00860557">
        <w:rPr>
          <w:rFonts w:cstheme="minorHAnsi"/>
          <w:color w:val="333F48"/>
        </w:rPr>
        <w:t xml:space="preserve"> and </w:t>
      </w:r>
      <w:r w:rsidR="004C6FE5" w:rsidRPr="00860557">
        <w:rPr>
          <w:rFonts w:cstheme="minorHAnsi"/>
          <w:color w:val="333F48"/>
        </w:rPr>
        <w:t xml:space="preserve">providers whose patient </w:t>
      </w:r>
      <w:r w:rsidR="004C6FE5" w:rsidRPr="00C028CE">
        <w:rPr>
          <w:rFonts w:cstheme="minorHAnsi"/>
          <w:color w:val="333F48"/>
        </w:rPr>
        <w:t>population primarily comprises people who experience inequities</w:t>
      </w:r>
      <w:r w:rsidR="00C16EDD" w:rsidRPr="00C028CE">
        <w:rPr>
          <w:rFonts w:cstheme="minorHAnsi"/>
          <w:color w:val="333F48"/>
        </w:rPr>
        <w:t xml:space="preserve"> </w:t>
      </w:r>
      <w:r w:rsidR="00B53EFB" w:rsidRPr="00C028CE">
        <w:rPr>
          <w:rFonts w:cstheme="minorHAnsi"/>
          <w:color w:val="333F48"/>
        </w:rPr>
        <w:t>so that the</w:t>
      </w:r>
      <w:r w:rsidR="008041F9" w:rsidRPr="00C028CE">
        <w:rPr>
          <w:rFonts w:cstheme="minorHAnsi"/>
          <w:color w:val="333F48"/>
        </w:rPr>
        <w:t>se providers</w:t>
      </w:r>
      <w:r w:rsidR="00B53EFB" w:rsidRPr="00C028CE">
        <w:rPr>
          <w:rFonts w:cstheme="minorHAnsi"/>
          <w:color w:val="333F48"/>
        </w:rPr>
        <w:t xml:space="preserve"> can </w:t>
      </w:r>
      <w:r w:rsidR="00C16EDD" w:rsidRPr="00C028CE">
        <w:rPr>
          <w:rFonts w:cstheme="minorHAnsi"/>
          <w:color w:val="333F48"/>
        </w:rPr>
        <w:t>remain independent</w:t>
      </w:r>
      <w:r w:rsidRPr="00C028CE">
        <w:rPr>
          <w:rFonts w:cstheme="minorHAnsi"/>
          <w:color w:val="333F48"/>
        </w:rPr>
        <w:t>?  Cite</w:t>
      </w:r>
      <w:r w:rsidRPr="00860557">
        <w:rPr>
          <w:rFonts w:cstheme="minorHAnsi"/>
          <w:color w:val="333F48"/>
        </w:rPr>
        <w:t xml:space="preserve"> specific examples and results in purchaser’s </w:t>
      </w:r>
      <w:r w:rsidR="00872E4A" w:rsidRPr="00860557">
        <w:rPr>
          <w:rFonts w:cstheme="minorHAnsi"/>
          <w:color w:val="333F48"/>
        </w:rPr>
        <w:t xml:space="preserve">key </w:t>
      </w:r>
      <w:r w:rsidRPr="00860557">
        <w:rPr>
          <w:rFonts w:cstheme="minorHAnsi"/>
          <w:color w:val="333F48"/>
        </w:rPr>
        <w:t>geograph</w:t>
      </w:r>
      <w:r w:rsidR="00872E4A" w:rsidRPr="00860557">
        <w:rPr>
          <w:rFonts w:cstheme="minorHAnsi"/>
          <w:color w:val="333F48"/>
        </w:rPr>
        <w:t>ies</w:t>
      </w:r>
      <w:r w:rsidRPr="00860557">
        <w:rPr>
          <w:rFonts w:cstheme="minorHAnsi"/>
          <w:color w:val="333F48"/>
        </w:rPr>
        <w:t>.</w:t>
      </w:r>
    </w:p>
    <w:p w14:paraId="2C0A533F" w14:textId="48FD8AD4" w:rsidR="00601228" w:rsidRPr="00601228" w:rsidRDefault="00601228" w:rsidP="00BE20A3">
      <w:pPr>
        <w:pStyle w:val="ListParagraph"/>
        <w:spacing w:after="0"/>
        <w:rPr>
          <w:rFonts w:cstheme="minorHAnsi"/>
          <w:color w:val="333F48"/>
        </w:rPr>
      </w:pPr>
      <w:r w:rsidRPr="00601228">
        <w:rPr>
          <w:rFonts w:asciiTheme="majorHAnsi" w:eastAsia="Times New Roman" w:hAnsiTheme="majorHAnsi" w:cs="Times New Roman"/>
          <w:color w:val="333F48"/>
        </w:rPr>
        <w:fldChar w:fldCharType="begin">
          <w:ffData>
            <w:name w:val="B2"/>
            <w:enabled/>
            <w:calcOnExit w:val="0"/>
            <w:textInput>
              <w:maxLength w:val="250"/>
            </w:textInput>
          </w:ffData>
        </w:fldChar>
      </w:r>
      <w:r w:rsidRPr="00601228">
        <w:rPr>
          <w:rFonts w:asciiTheme="majorHAnsi" w:eastAsia="Times New Roman" w:hAnsiTheme="majorHAnsi" w:cs="Times New Roman"/>
          <w:color w:val="333F48"/>
        </w:rPr>
        <w:instrText xml:space="preserve"> FORMTEXT </w:instrText>
      </w:r>
      <w:r w:rsidRPr="00601228">
        <w:rPr>
          <w:rFonts w:asciiTheme="majorHAnsi" w:eastAsia="Times New Roman" w:hAnsiTheme="majorHAnsi" w:cs="Times New Roman"/>
          <w:color w:val="333F48"/>
        </w:rPr>
      </w:r>
      <w:r w:rsidRPr="00601228">
        <w:rPr>
          <w:rFonts w:asciiTheme="majorHAnsi" w:eastAsia="Times New Roman" w:hAnsiTheme="majorHAnsi" w:cs="Times New Roman"/>
          <w:color w:val="333F48"/>
        </w:rPr>
        <w:fldChar w:fldCharType="separate"/>
      </w:r>
      <w:r>
        <w:rPr>
          <w:noProof/>
        </w:rPr>
        <w:t> </w:t>
      </w:r>
      <w:r>
        <w:rPr>
          <w:noProof/>
        </w:rPr>
        <w:t> </w:t>
      </w:r>
      <w:r>
        <w:rPr>
          <w:noProof/>
        </w:rPr>
        <w:t> </w:t>
      </w:r>
      <w:r>
        <w:rPr>
          <w:noProof/>
        </w:rPr>
        <w:t> </w:t>
      </w:r>
      <w:r>
        <w:rPr>
          <w:noProof/>
        </w:rPr>
        <w:t> </w:t>
      </w:r>
      <w:r w:rsidRPr="00601228">
        <w:rPr>
          <w:rFonts w:asciiTheme="majorHAnsi" w:eastAsia="Times New Roman" w:hAnsiTheme="majorHAnsi" w:cs="Times New Roman"/>
          <w:color w:val="333F48"/>
        </w:rPr>
        <w:fldChar w:fldCharType="end"/>
      </w:r>
    </w:p>
    <w:p w14:paraId="2328709B" w14:textId="2C8E33FF" w:rsidR="00601228" w:rsidRPr="00860557" w:rsidRDefault="00601228" w:rsidP="00BE20A3">
      <w:pPr>
        <w:pStyle w:val="ListParagraph"/>
        <w:numPr>
          <w:ilvl w:val="1"/>
          <w:numId w:val="34"/>
        </w:numPr>
        <w:spacing w:after="0"/>
        <w:ind w:left="720"/>
        <w:rPr>
          <w:rFonts w:cstheme="minorHAnsi"/>
          <w:color w:val="333F48"/>
        </w:rPr>
      </w:pPr>
      <w:r w:rsidRPr="00860557">
        <w:rPr>
          <w:rFonts w:cstheme="minorHAnsi"/>
          <w:color w:val="333F48"/>
        </w:rPr>
        <w:t xml:space="preserve">How many health systems accessed by purchaser’s plan participants during the </w:t>
      </w:r>
      <w:proofErr w:type="gramStart"/>
      <w:r w:rsidRPr="00860557">
        <w:rPr>
          <w:rFonts w:cstheme="minorHAnsi"/>
          <w:color w:val="333F48"/>
        </w:rPr>
        <w:t>time period</w:t>
      </w:r>
      <w:proofErr w:type="gramEnd"/>
      <w:r w:rsidRPr="00860557">
        <w:rPr>
          <w:rFonts w:cstheme="minorHAnsi"/>
          <w:color w:val="333F48"/>
        </w:rPr>
        <w:t xml:space="preserve"> still have anti-competitive contract provisions in place, e.g., anti-steering, anti-tiering, </w:t>
      </w:r>
      <w:r w:rsidR="00872E4A" w:rsidRPr="00860557">
        <w:rPr>
          <w:rFonts w:cstheme="minorHAnsi"/>
          <w:color w:val="333F48"/>
        </w:rPr>
        <w:t>all-or-nothing</w:t>
      </w:r>
      <w:r w:rsidRPr="00860557">
        <w:rPr>
          <w:rFonts w:cstheme="minorHAnsi"/>
          <w:color w:val="333F48"/>
        </w:rPr>
        <w:t xml:space="preserve"> clauses?  How can purchaser support Administrator in the next contract negotiation to get these removed?</w:t>
      </w:r>
    </w:p>
    <w:p w14:paraId="6174A02E" w14:textId="41C3CFC4" w:rsidR="00601228" w:rsidRPr="00601228" w:rsidRDefault="00601228" w:rsidP="00BE20A3">
      <w:pPr>
        <w:pStyle w:val="ListParagraph"/>
        <w:spacing w:after="0"/>
        <w:rPr>
          <w:rFonts w:cstheme="minorHAnsi"/>
          <w:color w:val="333F48"/>
        </w:rPr>
      </w:pPr>
      <w:r w:rsidRPr="00601228">
        <w:rPr>
          <w:rFonts w:asciiTheme="majorHAnsi" w:eastAsia="Times New Roman" w:hAnsiTheme="majorHAnsi" w:cs="Times New Roman"/>
          <w:color w:val="333F48"/>
        </w:rPr>
        <w:fldChar w:fldCharType="begin">
          <w:ffData>
            <w:name w:val="B3"/>
            <w:enabled/>
            <w:calcOnExit w:val="0"/>
            <w:textInput>
              <w:maxLength w:val="250"/>
            </w:textInput>
          </w:ffData>
        </w:fldChar>
      </w:r>
      <w:r w:rsidRPr="00601228">
        <w:rPr>
          <w:rFonts w:asciiTheme="majorHAnsi" w:eastAsia="Times New Roman" w:hAnsiTheme="majorHAnsi" w:cs="Times New Roman"/>
          <w:color w:val="333F48"/>
        </w:rPr>
        <w:instrText xml:space="preserve"> FORMTEXT </w:instrText>
      </w:r>
      <w:r w:rsidRPr="00601228">
        <w:rPr>
          <w:rFonts w:asciiTheme="majorHAnsi" w:eastAsia="Times New Roman" w:hAnsiTheme="majorHAnsi" w:cs="Times New Roman"/>
          <w:color w:val="333F48"/>
        </w:rPr>
      </w:r>
      <w:r w:rsidRPr="00601228">
        <w:rPr>
          <w:rFonts w:asciiTheme="majorHAnsi" w:eastAsia="Times New Roman" w:hAnsiTheme="majorHAnsi" w:cs="Times New Roman"/>
          <w:color w:val="333F48"/>
        </w:rPr>
        <w:fldChar w:fldCharType="separate"/>
      </w:r>
      <w:r>
        <w:rPr>
          <w:noProof/>
        </w:rPr>
        <w:t> </w:t>
      </w:r>
      <w:r>
        <w:rPr>
          <w:noProof/>
        </w:rPr>
        <w:t> </w:t>
      </w:r>
      <w:r>
        <w:rPr>
          <w:noProof/>
        </w:rPr>
        <w:t> </w:t>
      </w:r>
      <w:r>
        <w:rPr>
          <w:noProof/>
        </w:rPr>
        <w:t> </w:t>
      </w:r>
      <w:r>
        <w:rPr>
          <w:noProof/>
        </w:rPr>
        <w:t> </w:t>
      </w:r>
      <w:r w:rsidRPr="00601228">
        <w:rPr>
          <w:rFonts w:asciiTheme="majorHAnsi" w:eastAsia="Times New Roman" w:hAnsiTheme="majorHAnsi" w:cs="Times New Roman"/>
          <w:color w:val="333F48"/>
        </w:rPr>
        <w:fldChar w:fldCharType="end"/>
      </w:r>
    </w:p>
    <w:p w14:paraId="5231F58D" w14:textId="77777777" w:rsidR="00601228" w:rsidRPr="00BE20A3" w:rsidRDefault="00601228" w:rsidP="00DF6A6A">
      <w:pPr>
        <w:pStyle w:val="Heading1"/>
      </w:pPr>
      <w:r w:rsidRPr="00BE20A3">
        <w:t>Administrator’s Efforts to Enhance Price and Quality Transparency</w:t>
      </w:r>
    </w:p>
    <w:p w14:paraId="61A61131" w14:textId="5385E2F6" w:rsidR="00601228" w:rsidRPr="00860557" w:rsidRDefault="00D926FE" w:rsidP="00DF6A6A">
      <w:pPr>
        <w:pStyle w:val="ListParagraph"/>
        <w:numPr>
          <w:ilvl w:val="1"/>
          <w:numId w:val="34"/>
        </w:numPr>
        <w:spacing w:after="0"/>
        <w:ind w:left="720"/>
        <w:rPr>
          <w:rFonts w:cstheme="minorHAnsi"/>
          <w:color w:val="333F48"/>
        </w:rPr>
      </w:pPr>
      <w:r w:rsidRPr="00860557">
        <w:rPr>
          <w:rFonts w:cstheme="minorHAnsi"/>
          <w:color w:val="333F48"/>
        </w:rPr>
        <w:t xml:space="preserve">Will </w:t>
      </w:r>
      <w:r w:rsidRPr="00C028CE">
        <w:rPr>
          <w:rFonts w:cstheme="minorHAnsi"/>
          <w:color w:val="333F48"/>
        </w:rPr>
        <w:t xml:space="preserve">Administrator help purchaser fully comply with </w:t>
      </w:r>
      <w:r w:rsidR="006F31EC" w:rsidRPr="00C028CE">
        <w:rPr>
          <w:rFonts w:cstheme="minorHAnsi"/>
          <w:color w:val="333F48"/>
        </w:rPr>
        <w:t>the Transparency in Coverage Final Rule</w:t>
      </w:r>
      <w:r w:rsidRPr="00C028CE">
        <w:rPr>
          <w:rFonts w:cstheme="minorHAnsi"/>
          <w:color w:val="333F48"/>
        </w:rPr>
        <w:t xml:space="preserve"> to take effect </w:t>
      </w:r>
      <w:r w:rsidR="006F31EC" w:rsidRPr="00C028CE">
        <w:rPr>
          <w:rFonts w:cstheme="minorHAnsi"/>
          <w:color w:val="333F48"/>
        </w:rPr>
        <w:t xml:space="preserve">for purchasers </w:t>
      </w:r>
      <w:r w:rsidRPr="00C028CE">
        <w:rPr>
          <w:rFonts w:cstheme="minorHAnsi"/>
          <w:color w:val="333F48"/>
        </w:rPr>
        <w:t>on July 1,</w:t>
      </w:r>
      <w:r w:rsidRPr="00860557">
        <w:rPr>
          <w:rFonts w:cstheme="minorHAnsi"/>
          <w:color w:val="333F48"/>
        </w:rPr>
        <w:t xml:space="preserve"> 2022?  If not, </w:t>
      </w:r>
      <w:r w:rsidR="007159D0">
        <w:rPr>
          <w:rFonts w:cstheme="minorHAnsi"/>
          <w:color w:val="333F48"/>
        </w:rPr>
        <w:t>for</w:t>
      </w:r>
      <w:r w:rsidR="007159D0" w:rsidRPr="00860557">
        <w:rPr>
          <w:rFonts w:cstheme="minorHAnsi"/>
          <w:color w:val="333F48"/>
        </w:rPr>
        <w:t xml:space="preserve"> </w:t>
      </w:r>
      <w:r w:rsidRPr="00860557">
        <w:rPr>
          <w:rFonts w:cstheme="minorHAnsi"/>
          <w:color w:val="333F48"/>
        </w:rPr>
        <w:t xml:space="preserve">which requirements will Administrator not provide support? </w:t>
      </w:r>
    </w:p>
    <w:p w14:paraId="3AEE5F04" w14:textId="5984F748" w:rsidR="00601228" w:rsidRPr="00BE20A3" w:rsidRDefault="00601228" w:rsidP="00BE20A3">
      <w:pPr>
        <w:pStyle w:val="ListParagraph"/>
        <w:spacing w:after="0"/>
        <w:rPr>
          <w:rFonts w:cstheme="minorHAnsi"/>
          <w:color w:val="333F48"/>
        </w:rPr>
      </w:pPr>
      <w:r w:rsidRPr="00BE20A3">
        <w:rPr>
          <w:rFonts w:eastAsia="Times New Roman" w:cstheme="minorHAnsi"/>
          <w:color w:val="333F48"/>
        </w:rPr>
        <w:fldChar w:fldCharType="begin">
          <w:ffData>
            <w:name w:val="C1"/>
            <w:enabled/>
            <w:calcOnExit w:val="0"/>
            <w:textInput>
              <w:maxLength w:val="250"/>
            </w:textInput>
          </w:ffData>
        </w:fldChar>
      </w:r>
      <w:r w:rsidRPr="00BE20A3">
        <w:rPr>
          <w:rFonts w:eastAsia="Times New Roman" w:cstheme="minorHAnsi"/>
          <w:color w:val="333F48"/>
        </w:rPr>
        <w:instrText xml:space="preserve"> FORMTEXT </w:instrText>
      </w:r>
      <w:r w:rsidRPr="00BE20A3">
        <w:rPr>
          <w:rFonts w:eastAsia="Times New Roman" w:cstheme="minorHAnsi"/>
          <w:color w:val="333F48"/>
        </w:rPr>
      </w:r>
      <w:r w:rsidRPr="00BE20A3">
        <w:rPr>
          <w:rFonts w:eastAsia="Times New Roman" w:cstheme="minorHAnsi"/>
          <w:color w:val="333F48"/>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BE20A3">
        <w:rPr>
          <w:rFonts w:eastAsia="Times New Roman" w:cstheme="minorHAnsi"/>
          <w:color w:val="333F48"/>
        </w:rPr>
        <w:fldChar w:fldCharType="end"/>
      </w:r>
    </w:p>
    <w:p w14:paraId="217192F1" w14:textId="34F11EF1" w:rsidR="00D926FE" w:rsidRPr="00860557" w:rsidRDefault="00D926FE" w:rsidP="00DF6A6A">
      <w:pPr>
        <w:pStyle w:val="ListParagraph"/>
        <w:numPr>
          <w:ilvl w:val="1"/>
          <w:numId w:val="34"/>
        </w:numPr>
        <w:spacing w:after="0"/>
        <w:ind w:left="720"/>
        <w:rPr>
          <w:rFonts w:cstheme="minorHAnsi"/>
          <w:color w:val="333F48"/>
        </w:rPr>
      </w:pPr>
      <w:r w:rsidRPr="00860557">
        <w:rPr>
          <w:rFonts w:cstheme="minorHAnsi"/>
          <w:color w:val="333F48"/>
        </w:rPr>
        <w:t xml:space="preserve">How is Administrator pushing hospitals to </w:t>
      </w:r>
      <w:r w:rsidRPr="00C028CE">
        <w:rPr>
          <w:rFonts w:cstheme="minorHAnsi"/>
          <w:color w:val="333F48"/>
        </w:rPr>
        <w:t xml:space="preserve">comply with </w:t>
      </w:r>
      <w:r w:rsidR="006F31EC" w:rsidRPr="00C028CE">
        <w:rPr>
          <w:rFonts w:cstheme="minorHAnsi"/>
          <w:color w:val="333F48"/>
        </w:rPr>
        <w:t>the Transparency in Coverage Final Rule</w:t>
      </w:r>
      <w:r w:rsidRPr="00C028CE">
        <w:rPr>
          <w:rFonts w:cstheme="minorHAnsi"/>
          <w:color w:val="333F48"/>
        </w:rPr>
        <w:t>?  How can purchaser support Administrator’s effort to push</w:t>
      </w:r>
      <w:r w:rsidRPr="00860557">
        <w:rPr>
          <w:rFonts w:cstheme="minorHAnsi"/>
          <w:color w:val="333F48"/>
        </w:rPr>
        <w:t xml:space="preserve"> hospitals to comply?</w:t>
      </w:r>
    </w:p>
    <w:p w14:paraId="0E980119" w14:textId="5D0F5D45" w:rsidR="00601228" w:rsidRPr="00BE20A3" w:rsidRDefault="00601228" w:rsidP="00BE20A3">
      <w:pPr>
        <w:pStyle w:val="ListParagraph"/>
        <w:spacing w:after="0"/>
        <w:rPr>
          <w:rFonts w:cstheme="minorHAnsi"/>
          <w:color w:val="333F48"/>
        </w:rPr>
      </w:pPr>
      <w:r w:rsidRPr="00BE20A3">
        <w:rPr>
          <w:rFonts w:eastAsia="Times New Roman" w:cstheme="minorHAnsi"/>
          <w:color w:val="333F48"/>
        </w:rPr>
        <w:fldChar w:fldCharType="begin">
          <w:ffData>
            <w:name w:val="C2"/>
            <w:enabled/>
            <w:calcOnExit w:val="0"/>
            <w:textInput>
              <w:maxLength w:val="250"/>
            </w:textInput>
          </w:ffData>
        </w:fldChar>
      </w:r>
      <w:r w:rsidRPr="00BE20A3">
        <w:rPr>
          <w:rFonts w:eastAsia="Times New Roman" w:cstheme="minorHAnsi"/>
          <w:color w:val="333F48"/>
        </w:rPr>
        <w:instrText xml:space="preserve"> FORMTEXT </w:instrText>
      </w:r>
      <w:r w:rsidRPr="00BE20A3">
        <w:rPr>
          <w:rFonts w:eastAsia="Times New Roman" w:cstheme="minorHAnsi"/>
          <w:color w:val="333F48"/>
        </w:rPr>
      </w:r>
      <w:r w:rsidRPr="00BE20A3">
        <w:rPr>
          <w:rFonts w:eastAsia="Times New Roman" w:cstheme="minorHAnsi"/>
          <w:color w:val="333F48"/>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BE20A3">
        <w:rPr>
          <w:rFonts w:eastAsia="Times New Roman" w:cstheme="minorHAnsi"/>
          <w:color w:val="333F48"/>
        </w:rPr>
        <w:fldChar w:fldCharType="end"/>
      </w:r>
    </w:p>
    <w:p w14:paraId="786EC5D0" w14:textId="77777777" w:rsidR="00601228" w:rsidRPr="00BE20A3" w:rsidRDefault="00601228" w:rsidP="00DF6A6A">
      <w:pPr>
        <w:pStyle w:val="Heading1"/>
      </w:pPr>
      <w:r w:rsidRPr="00BE20A3">
        <w:t>Administrator’s Efforts to Reform Payment and Care Delivery</w:t>
      </w:r>
    </w:p>
    <w:p w14:paraId="4CA7C36F" w14:textId="6E3B28CB" w:rsidR="00601228" w:rsidRPr="00860557" w:rsidRDefault="00601228" w:rsidP="00DF6A6A">
      <w:pPr>
        <w:pStyle w:val="ListParagraph"/>
        <w:numPr>
          <w:ilvl w:val="1"/>
          <w:numId w:val="34"/>
        </w:numPr>
        <w:spacing w:after="0"/>
        <w:ind w:left="720"/>
        <w:rPr>
          <w:rFonts w:cstheme="minorHAnsi"/>
          <w:color w:val="333F48"/>
        </w:rPr>
      </w:pPr>
      <w:r w:rsidRPr="00860557">
        <w:rPr>
          <w:rFonts w:cstheme="minorHAnsi"/>
          <w:color w:val="333F48"/>
        </w:rPr>
        <w:lastRenderedPageBreak/>
        <w:t xml:space="preserve">What percent of </w:t>
      </w:r>
      <w:r w:rsidRPr="00860557">
        <w:rPr>
          <w:rFonts w:cstheme="minorHAnsi"/>
          <w:bCs/>
          <w:color w:val="333F48"/>
        </w:rPr>
        <w:t xml:space="preserve">purchaser’s </w:t>
      </w:r>
      <w:r w:rsidRPr="00860557">
        <w:rPr>
          <w:rFonts w:cstheme="minorHAnsi"/>
          <w:color w:val="333F48"/>
        </w:rPr>
        <w:t xml:space="preserve">total dollars (i.e., claims, fees, and incentives) did Administrator pay to providers through value-oriented contracts in the </w:t>
      </w:r>
      <w:proofErr w:type="gramStart"/>
      <w:r w:rsidRPr="00860557">
        <w:rPr>
          <w:rFonts w:cstheme="minorHAnsi"/>
          <w:color w:val="333F48"/>
        </w:rPr>
        <w:t>time period</w:t>
      </w:r>
      <w:proofErr w:type="gramEnd"/>
      <w:r w:rsidRPr="00860557">
        <w:rPr>
          <w:rFonts w:cstheme="minorHAnsi"/>
          <w:color w:val="333F48"/>
        </w:rPr>
        <w:t>?  What are Administrator’s goals for percent of total dollars paid to providers in downside risk arrangements (e.g., shared risk, bundled payment, or capitation)?</w:t>
      </w:r>
      <w:r w:rsidR="000A5A32" w:rsidRPr="00860557">
        <w:rPr>
          <w:rFonts w:cstheme="minorHAnsi"/>
          <w:color w:val="333F48"/>
        </w:rPr>
        <w:t xml:space="preserve">  How have Administrator’s goals shifted </w:t>
      </w:r>
      <w:proofErr w:type="gramStart"/>
      <w:r w:rsidR="000A5A32" w:rsidRPr="00860557">
        <w:rPr>
          <w:rFonts w:cstheme="minorHAnsi"/>
          <w:color w:val="333F48"/>
        </w:rPr>
        <w:t>in light of</w:t>
      </w:r>
      <w:proofErr w:type="gramEnd"/>
      <w:r w:rsidR="000A5A32" w:rsidRPr="00860557">
        <w:rPr>
          <w:rFonts w:cstheme="minorHAnsi"/>
          <w:color w:val="333F48"/>
        </w:rPr>
        <w:t xml:space="preserve"> COVID-19?</w:t>
      </w:r>
    </w:p>
    <w:p w14:paraId="5B01515D" w14:textId="3340C393" w:rsidR="00601228" w:rsidRPr="00BE20A3" w:rsidRDefault="00601228" w:rsidP="00DF6A6A">
      <w:pPr>
        <w:pStyle w:val="ListParagraph"/>
        <w:spacing w:after="0"/>
        <w:rPr>
          <w:rFonts w:cstheme="minorHAnsi"/>
          <w:color w:val="333F48"/>
        </w:rPr>
      </w:pPr>
      <w:r w:rsidRPr="00BE20A3">
        <w:rPr>
          <w:rFonts w:eastAsia="Times New Roman" w:cstheme="minorHAnsi"/>
          <w:color w:val="333F48"/>
        </w:rPr>
        <w:fldChar w:fldCharType="begin">
          <w:ffData>
            <w:name w:val="D1"/>
            <w:enabled/>
            <w:calcOnExit w:val="0"/>
            <w:textInput>
              <w:maxLength w:val="250"/>
            </w:textInput>
          </w:ffData>
        </w:fldChar>
      </w:r>
      <w:r w:rsidRPr="00BE20A3">
        <w:rPr>
          <w:rFonts w:eastAsia="Times New Roman" w:cstheme="minorHAnsi"/>
          <w:color w:val="333F48"/>
        </w:rPr>
        <w:instrText xml:space="preserve"> FORMTEXT </w:instrText>
      </w:r>
      <w:r w:rsidRPr="00BE20A3">
        <w:rPr>
          <w:rFonts w:eastAsia="Times New Roman" w:cstheme="minorHAnsi"/>
          <w:color w:val="333F48"/>
        </w:rPr>
      </w:r>
      <w:r w:rsidRPr="00BE20A3">
        <w:rPr>
          <w:rFonts w:eastAsia="Times New Roman" w:cstheme="minorHAnsi"/>
          <w:color w:val="333F48"/>
        </w:rPr>
        <w:fldChar w:fldCharType="separate"/>
      </w:r>
      <w:r w:rsidRPr="00BE20A3">
        <w:rPr>
          <w:rFonts w:eastAsia="Times New Roman" w:cstheme="minorHAnsi"/>
          <w:noProof/>
          <w:color w:val="333F48"/>
        </w:rPr>
        <w:t> </w:t>
      </w:r>
      <w:r w:rsidRPr="00BE20A3">
        <w:rPr>
          <w:rFonts w:eastAsia="Times New Roman" w:cstheme="minorHAnsi"/>
          <w:noProof/>
          <w:color w:val="333F48"/>
        </w:rPr>
        <w:t> </w:t>
      </w:r>
      <w:r w:rsidRPr="00BE20A3">
        <w:rPr>
          <w:rFonts w:eastAsia="Times New Roman" w:cstheme="minorHAnsi"/>
          <w:noProof/>
          <w:color w:val="333F48"/>
        </w:rPr>
        <w:t> </w:t>
      </w:r>
      <w:r w:rsidRPr="00BE20A3">
        <w:rPr>
          <w:rFonts w:eastAsia="Times New Roman" w:cstheme="minorHAnsi"/>
          <w:noProof/>
          <w:color w:val="333F48"/>
        </w:rPr>
        <w:t> </w:t>
      </w:r>
      <w:r w:rsidRPr="00BE20A3">
        <w:rPr>
          <w:rFonts w:eastAsia="Times New Roman" w:cstheme="minorHAnsi"/>
          <w:noProof/>
          <w:color w:val="333F48"/>
        </w:rPr>
        <w:t> </w:t>
      </w:r>
      <w:r w:rsidRPr="00BE20A3">
        <w:rPr>
          <w:rFonts w:eastAsia="Times New Roman" w:cstheme="minorHAnsi"/>
          <w:color w:val="333F48"/>
        </w:rPr>
        <w:fldChar w:fldCharType="end"/>
      </w:r>
    </w:p>
    <w:p w14:paraId="5AA3268E" w14:textId="5260DEB1" w:rsidR="00601228" w:rsidRPr="00860557" w:rsidRDefault="00601228" w:rsidP="00DF6A6A">
      <w:pPr>
        <w:pStyle w:val="ListParagraph"/>
        <w:numPr>
          <w:ilvl w:val="1"/>
          <w:numId w:val="34"/>
        </w:numPr>
        <w:spacing w:after="0"/>
        <w:ind w:left="720"/>
        <w:rPr>
          <w:rFonts w:cstheme="minorHAnsi"/>
          <w:color w:val="333F48"/>
        </w:rPr>
      </w:pPr>
      <w:r w:rsidRPr="00860557">
        <w:rPr>
          <w:rFonts w:cstheme="minorHAnsi"/>
          <w:color w:val="333F48"/>
        </w:rPr>
        <w:t xml:space="preserve">Describe Administrator’s plans to expand its bundled payment program in the next 12 months, including types of episodes and key </w:t>
      </w:r>
      <w:r w:rsidRPr="00C028CE">
        <w:rPr>
          <w:rFonts w:cstheme="minorHAnsi"/>
          <w:color w:val="333F48"/>
        </w:rPr>
        <w:t>providers of interest</w:t>
      </w:r>
      <w:r w:rsidR="008041F9" w:rsidRPr="00C028CE">
        <w:rPr>
          <w:rFonts w:cstheme="minorHAnsi"/>
          <w:color w:val="333F48"/>
        </w:rPr>
        <w:t xml:space="preserve"> to purchaser</w:t>
      </w:r>
      <w:r w:rsidR="00F04D8D" w:rsidRPr="00C028CE">
        <w:rPr>
          <w:rFonts w:cstheme="minorHAnsi"/>
          <w:color w:val="333F48"/>
        </w:rPr>
        <w:t xml:space="preserve">.  </w:t>
      </w:r>
      <w:r w:rsidR="00E10FE4" w:rsidRPr="00C028CE">
        <w:rPr>
          <w:rFonts w:cstheme="minorHAnsi"/>
          <w:color w:val="333F48"/>
        </w:rPr>
        <w:t>Would</w:t>
      </w:r>
      <w:r w:rsidR="00E10FE4" w:rsidRPr="00860557">
        <w:rPr>
          <w:rFonts w:cstheme="minorHAnsi"/>
          <w:color w:val="333F48"/>
        </w:rPr>
        <w:t xml:space="preserve"> </w:t>
      </w:r>
      <w:r w:rsidRPr="00860557">
        <w:rPr>
          <w:rFonts w:cstheme="minorHAnsi"/>
          <w:color w:val="333F48"/>
        </w:rPr>
        <w:t xml:space="preserve">Administrator </w:t>
      </w:r>
      <w:r w:rsidR="00082720">
        <w:rPr>
          <w:rFonts w:cstheme="minorHAnsi"/>
          <w:color w:val="333F48"/>
        </w:rPr>
        <w:t xml:space="preserve">be </w:t>
      </w:r>
      <w:r w:rsidRPr="00860557">
        <w:rPr>
          <w:rFonts w:cstheme="minorHAnsi"/>
          <w:color w:val="333F48"/>
        </w:rPr>
        <w:t>willing to use open-source standard definitions of episodes</w:t>
      </w:r>
      <w:r w:rsidR="00E10FE4">
        <w:rPr>
          <w:rFonts w:cstheme="minorHAnsi"/>
          <w:color w:val="333F48"/>
        </w:rPr>
        <w:t xml:space="preserve"> if they were available</w:t>
      </w:r>
      <w:r w:rsidRPr="00860557">
        <w:rPr>
          <w:rFonts w:cstheme="minorHAnsi"/>
          <w:color w:val="333F48"/>
        </w:rPr>
        <w:t>?</w:t>
      </w:r>
    </w:p>
    <w:p w14:paraId="400AE922" w14:textId="6CCE91F8" w:rsidR="00601228" w:rsidRPr="00BE20A3" w:rsidRDefault="00C220F3" w:rsidP="00DF6A6A">
      <w:pPr>
        <w:pStyle w:val="ListParagraph"/>
        <w:spacing w:after="0"/>
        <w:rPr>
          <w:rFonts w:cstheme="minorHAnsi"/>
          <w:color w:val="333F48"/>
        </w:rPr>
      </w:pPr>
      <w:r>
        <w:rPr>
          <w:rFonts w:eastAsia="Times New Roman" w:cstheme="minorHAnsi"/>
          <w:color w:val="333F48"/>
        </w:rPr>
        <w:fldChar w:fldCharType="begin">
          <w:ffData>
            <w:name w:val="D2"/>
            <w:enabled/>
            <w:calcOnExit w:val="0"/>
            <w:textInput>
              <w:maxLength w:val="250"/>
            </w:textInput>
          </w:ffData>
        </w:fldChar>
      </w:r>
      <w:bookmarkStart w:id="0" w:name="D2"/>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0"/>
    </w:p>
    <w:p w14:paraId="505D7336" w14:textId="6CAE3668" w:rsidR="004E1E06" w:rsidRPr="00860557" w:rsidRDefault="009506A1" w:rsidP="00DF6A6A">
      <w:pPr>
        <w:pStyle w:val="ListParagraph"/>
        <w:numPr>
          <w:ilvl w:val="1"/>
          <w:numId w:val="34"/>
        </w:numPr>
        <w:spacing w:after="0"/>
        <w:ind w:left="720"/>
        <w:rPr>
          <w:rFonts w:cstheme="minorHAnsi"/>
          <w:color w:val="333F48"/>
        </w:rPr>
      </w:pPr>
      <w:r w:rsidRPr="00B71E47">
        <w:rPr>
          <w:rFonts w:cstheme="minorHAnsi"/>
          <w:color w:val="333F48"/>
        </w:rPr>
        <w:t xml:space="preserve">How is Administrator supporting </w:t>
      </w:r>
      <w:r w:rsidR="00F341F2" w:rsidRPr="00B71E47">
        <w:rPr>
          <w:rFonts w:cstheme="minorHAnsi"/>
          <w:color w:val="333F48"/>
        </w:rPr>
        <w:t xml:space="preserve">access to high-quality </w:t>
      </w:r>
      <w:r w:rsidRPr="00B71E47">
        <w:rPr>
          <w:rFonts w:cstheme="minorHAnsi"/>
          <w:color w:val="333F48"/>
        </w:rPr>
        <w:t>primary care</w:t>
      </w:r>
      <w:r w:rsidR="00F341F2" w:rsidRPr="00B71E47">
        <w:rPr>
          <w:rFonts w:cstheme="minorHAnsi"/>
          <w:color w:val="333F48"/>
        </w:rPr>
        <w:t xml:space="preserve"> </w:t>
      </w:r>
      <w:proofErr w:type="gramStart"/>
      <w:r w:rsidR="00F341F2" w:rsidRPr="00B71E47">
        <w:rPr>
          <w:rFonts w:cstheme="minorHAnsi"/>
          <w:color w:val="333F48"/>
        </w:rPr>
        <w:t>through</w:t>
      </w:r>
      <w:r w:rsidR="004E1E06" w:rsidRPr="00B71E47">
        <w:rPr>
          <w:rFonts w:cstheme="minorHAnsi"/>
          <w:color w:val="333F48"/>
        </w:rPr>
        <w:t>:</w:t>
      </w:r>
      <w:proofErr w:type="gramEnd"/>
    </w:p>
    <w:p w14:paraId="39176E4A" w14:textId="77777777" w:rsidR="004E1E06" w:rsidRPr="00860557" w:rsidRDefault="004E1E06" w:rsidP="004E1E06">
      <w:pPr>
        <w:pStyle w:val="ListParagraph"/>
        <w:numPr>
          <w:ilvl w:val="1"/>
          <w:numId w:val="47"/>
        </w:numPr>
        <w:spacing w:after="0"/>
        <w:rPr>
          <w:rFonts w:cstheme="minorHAnsi"/>
          <w:color w:val="333F48"/>
        </w:rPr>
      </w:pPr>
      <w:r w:rsidRPr="00B71E47">
        <w:rPr>
          <w:rFonts w:cstheme="minorHAnsi"/>
          <w:color w:val="333F48"/>
        </w:rPr>
        <w:t>P</w:t>
      </w:r>
      <w:r w:rsidR="00F341F2" w:rsidRPr="00B71E47">
        <w:rPr>
          <w:rFonts w:cstheme="minorHAnsi"/>
          <w:color w:val="333F48"/>
        </w:rPr>
        <w:t xml:space="preserve">ayment reform (e.g., upfront payment methods like </w:t>
      </w:r>
      <w:r w:rsidR="00A04D8D" w:rsidRPr="00B71E47">
        <w:rPr>
          <w:rFonts w:cstheme="minorHAnsi"/>
          <w:color w:val="333F48"/>
        </w:rPr>
        <w:t>capitation or partial capitation</w:t>
      </w:r>
      <w:r w:rsidR="00F341F2" w:rsidRPr="00B71E47">
        <w:rPr>
          <w:rFonts w:cstheme="minorHAnsi"/>
          <w:color w:val="333F48"/>
        </w:rPr>
        <w:t>)</w:t>
      </w:r>
      <w:r w:rsidRPr="00B71E47">
        <w:rPr>
          <w:rFonts w:cstheme="minorHAnsi"/>
          <w:color w:val="333F48"/>
        </w:rPr>
        <w:t>,</w:t>
      </w:r>
      <w:r w:rsidR="00F341F2" w:rsidRPr="00B71E47">
        <w:rPr>
          <w:rFonts w:cstheme="minorHAnsi"/>
          <w:color w:val="333F48"/>
        </w:rPr>
        <w:t xml:space="preserve"> and</w:t>
      </w:r>
    </w:p>
    <w:p w14:paraId="16B84B26" w14:textId="6925DD78" w:rsidR="00A04D8D" w:rsidRPr="00860557" w:rsidRDefault="004E1E06" w:rsidP="004E1E06">
      <w:pPr>
        <w:pStyle w:val="ListParagraph"/>
        <w:numPr>
          <w:ilvl w:val="1"/>
          <w:numId w:val="47"/>
        </w:numPr>
        <w:spacing w:after="0"/>
        <w:rPr>
          <w:rFonts w:cstheme="minorHAnsi"/>
          <w:color w:val="333F48"/>
        </w:rPr>
      </w:pPr>
      <w:r w:rsidRPr="00B71E47">
        <w:rPr>
          <w:rFonts w:cstheme="minorHAnsi"/>
          <w:color w:val="333F48"/>
        </w:rPr>
        <w:t>D</w:t>
      </w:r>
      <w:r w:rsidR="00F341F2" w:rsidRPr="00B71E47">
        <w:rPr>
          <w:rFonts w:cstheme="minorHAnsi"/>
          <w:color w:val="333F48"/>
        </w:rPr>
        <w:t>elivery reform (e.g., resources to help PCPs practice at the top of their license)</w:t>
      </w:r>
    </w:p>
    <w:p w14:paraId="456643A4" w14:textId="7C372E92" w:rsidR="00601228" w:rsidRPr="00BE20A3" w:rsidRDefault="00C220F3" w:rsidP="00DF6A6A">
      <w:pPr>
        <w:pStyle w:val="ListParagraph"/>
        <w:spacing w:after="0"/>
        <w:rPr>
          <w:rFonts w:cstheme="minorHAnsi"/>
          <w:color w:val="333F48"/>
        </w:rPr>
      </w:pPr>
      <w:r>
        <w:rPr>
          <w:rFonts w:eastAsia="Times New Roman" w:cstheme="minorHAnsi"/>
          <w:color w:val="333F48"/>
        </w:rPr>
        <w:fldChar w:fldCharType="begin">
          <w:ffData>
            <w:name w:val="D3"/>
            <w:enabled/>
            <w:calcOnExit w:val="0"/>
            <w:textInput>
              <w:maxLength w:val="250"/>
            </w:textInput>
          </w:ffData>
        </w:fldChar>
      </w:r>
      <w:bookmarkStart w:id="1" w:name="D3"/>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1"/>
    </w:p>
    <w:p w14:paraId="71F5217B" w14:textId="77777777" w:rsidR="00860557" w:rsidRPr="00860557" w:rsidRDefault="00466D3B" w:rsidP="00860557">
      <w:pPr>
        <w:pStyle w:val="ListParagraph"/>
        <w:numPr>
          <w:ilvl w:val="1"/>
          <w:numId w:val="34"/>
        </w:numPr>
        <w:spacing w:after="0"/>
        <w:ind w:firstLine="0"/>
        <w:rPr>
          <w:rFonts w:cstheme="minorHAnsi"/>
          <w:color w:val="333F48"/>
        </w:rPr>
      </w:pPr>
      <w:r w:rsidRPr="00860557">
        <w:rPr>
          <w:rFonts w:cstheme="minorHAnsi"/>
          <w:color w:val="333F48"/>
        </w:rPr>
        <w:t xml:space="preserve">How is Administrator </w:t>
      </w:r>
      <w:r w:rsidR="00A04D8D" w:rsidRPr="00860557">
        <w:rPr>
          <w:rFonts w:cstheme="minorHAnsi"/>
          <w:color w:val="333F48"/>
        </w:rPr>
        <w:t>encouraging</w:t>
      </w:r>
      <w:r w:rsidRPr="00860557">
        <w:rPr>
          <w:rFonts w:cstheme="minorHAnsi"/>
          <w:color w:val="333F48"/>
        </w:rPr>
        <w:t xml:space="preserve"> providers to reduce racial disparities</w:t>
      </w:r>
      <w:r w:rsidR="008B478D" w:rsidRPr="00860557">
        <w:rPr>
          <w:rFonts w:cstheme="minorHAnsi"/>
          <w:color w:val="333F48"/>
        </w:rPr>
        <w:t xml:space="preserve"> through payment and </w:t>
      </w:r>
      <w:proofErr w:type="gramStart"/>
      <w:r w:rsidR="008B478D" w:rsidRPr="00860557">
        <w:rPr>
          <w:rFonts w:cstheme="minorHAnsi"/>
          <w:color w:val="333F48"/>
        </w:rPr>
        <w:t>delivery</w:t>
      </w:r>
      <w:proofErr w:type="gramEnd"/>
      <w:r w:rsidR="008B478D" w:rsidRPr="00860557">
        <w:rPr>
          <w:rFonts w:cstheme="minorHAnsi"/>
          <w:color w:val="333F48"/>
        </w:rPr>
        <w:t xml:space="preserve"> </w:t>
      </w:r>
    </w:p>
    <w:p w14:paraId="7F3DBFC5" w14:textId="76D2041F" w:rsidR="00601228" w:rsidRPr="00860557" w:rsidRDefault="008B478D" w:rsidP="00860557">
      <w:pPr>
        <w:pStyle w:val="ListParagraph"/>
        <w:spacing w:after="0"/>
        <w:ind w:left="360" w:firstLine="360"/>
        <w:rPr>
          <w:rFonts w:cstheme="minorHAnsi"/>
          <w:color w:val="333F48"/>
        </w:rPr>
      </w:pPr>
      <w:r w:rsidRPr="00860557">
        <w:rPr>
          <w:rFonts w:cstheme="minorHAnsi"/>
          <w:color w:val="333F48"/>
        </w:rPr>
        <w:t>reform?</w:t>
      </w:r>
      <w:r w:rsidR="00466D3B" w:rsidRPr="00860557">
        <w:rPr>
          <w:rFonts w:cstheme="minorHAnsi"/>
          <w:color w:val="333F48"/>
        </w:rPr>
        <w:t xml:space="preserve"> </w:t>
      </w:r>
    </w:p>
    <w:p w14:paraId="3472C1C4" w14:textId="68D5A265" w:rsidR="00DA696C" w:rsidRPr="004979D1" w:rsidRDefault="00C220F3" w:rsidP="004979D1">
      <w:pPr>
        <w:pStyle w:val="ListParagraph"/>
        <w:spacing w:after="0"/>
        <w:rPr>
          <w:rFonts w:eastAsia="Times New Roman" w:cstheme="minorHAnsi"/>
          <w:color w:val="333F48"/>
        </w:rPr>
      </w:pPr>
      <w:r>
        <w:rPr>
          <w:rFonts w:eastAsia="Times New Roman" w:cstheme="minorHAnsi"/>
          <w:color w:val="333F48"/>
        </w:rPr>
        <w:fldChar w:fldCharType="begin">
          <w:ffData>
            <w:name w:val="D4"/>
            <w:enabled/>
            <w:calcOnExit w:val="0"/>
            <w:textInput>
              <w:maxLength w:val="250"/>
            </w:textInput>
          </w:ffData>
        </w:fldChar>
      </w:r>
      <w:bookmarkStart w:id="2" w:name="D4"/>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2"/>
    </w:p>
    <w:p w14:paraId="451E1EAA" w14:textId="77777777" w:rsidR="00601228" w:rsidRPr="00BE20A3" w:rsidRDefault="00601228" w:rsidP="00860557">
      <w:pPr>
        <w:pStyle w:val="Heading1"/>
      </w:pPr>
      <w:r w:rsidRPr="00BE20A3">
        <w:t>Administrator’s Efforts to Innovate with Benefit and Network Design</w:t>
      </w:r>
    </w:p>
    <w:p w14:paraId="2F8B3D32" w14:textId="77777777" w:rsidR="00601228" w:rsidRPr="004979D1" w:rsidRDefault="00601228" w:rsidP="00860557">
      <w:pPr>
        <w:pStyle w:val="ListParagraph"/>
        <w:numPr>
          <w:ilvl w:val="1"/>
          <w:numId w:val="34"/>
        </w:numPr>
        <w:spacing w:after="0"/>
        <w:ind w:left="720"/>
        <w:rPr>
          <w:rFonts w:cstheme="minorHAnsi"/>
          <w:color w:val="333F48"/>
        </w:rPr>
      </w:pPr>
      <w:r w:rsidRPr="004979D1">
        <w:rPr>
          <w:rFonts w:cstheme="minorHAnsi"/>
          <w:color w:val="333F48"/>
        </w:rPr>
        <w:t>Among the following high-value benefit design strategies, cite at least three for purchaser to consider for the next Plan Year, and provide purchaser-specific data supporting the recommendation:</w:t>
      </w:r>
    </w:p>
    <w:p w14:paraId="0BB76E0D" w14:textId="5161A77F"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Change(s) to benefit design that do not discourage health care utilization</w:t>
      </w:r>
      <w:r w:rsidR="00AA11CF" w:rsidRPr="004979D1">
        <w:rPr>
          <w:rFonts w:cstheme="minorHAnsi"/>
          <w:color w:val="333F48"/>
        </w:rPr>
        <w:t>,</w:t>
      </w:r>
      <w:r w:rsidRPr="004979D1">
        <w:rPr>
          <w:rFonts w:cstheme="minorHAnsi"/>
          <w:color w:val="333F48"/>
        </w:rPr>
        <w:t xml:space="preserve"> particularly for employees </w:t>
      </w:r>
      <w:r w:rsidR="00AA11CF" w:rsidRPr="004979D1">
        <w:rPr>
          <w:rFonts w:cstheme="minorHAnsi"/>
          <w:color w:val="333F48"/>
        </w:rPr>
        <w:t xml:space="preserve">earning </w:t>
      </w:r>
      <w:r w:rsidRPr="004979D1">
        <w:rPr>
          <w:rFonts w:cstheme="minorHAnsi"/>
          <w:color w:val="333F48"/>
        </w:rPr>
        <w:t>low</w:t>
      </w:r>
      <w:r w:rsidR="00AA11CF" w:rsidRPr="004979D1">
        <w:rPr>
          <w:rFonts w:cstheme="minorHAnsi"/>
          <w:color w:val="333F48"/>
        </w:rPr>
        <w:t>er</w:t>
      </w:r>
      <w:r w:rsidRPr="004979D1">
        <w:rPr>
          <w:rFonts w:cstheme="minorHAnsi"/>
          <w:color w:val="333F48"/>
        </w:rPr>
        <w:t xml:space="preserve"> wages</w:t>
      </w:r>
      <w:r w:rsidR="00AA11CF" w:rsidRPr="004979D1">
        <w:rPr>
          <w:rFonts w:cstheme="minorHAnsi"/>
          <w:color w:val="333F48"/>
        </w:rPr>
        <w:t xml:space="preserve"> and plan </w:t>
      </w:r>
      <w:r w:rsidR="00EF79D6" w:rsidRPr="004979D1">
        <w:rPr>
          <w:rFonts w:cstheme="minorHAnsi"/>
          <w:color w:val="333F48"/>
        </w:rPr>
        <w:t>participants</w:t>
      </w:r>
      <w:r w:rsidR="00AA11CF" w:rsidRPr="004979D1">
        <w:rPr>
          <w:rFonts w:cstheme="minorHAnsi"/>
          <w:color w:val="333F48"/>
        </w:rPr>
        <w:t xml:space="preserve"> who experience inequities</w:t>
      </w:r>
      <w:r w:rsidRPr="004979D1">
        <w:rPr>
          <w:rFonts w:cstheme="minorHAnsi"/>
          <w:color w:val="333F48"/>
        </w:rPr>
        <w:t xml:space="preserve"> (cite benefit design recommendation</w:t>
      </w:r>
      <w:r w:rsidR="000355BC" w:rsidRPr="004979D1">
        <w:rPr>
          <w:rFonts w:cstheme="minorHAnsi"/>
          <w:color w:val="333F48"/>
        </w:rPr>
        <w:t>s</w:t>
      </w:r>
      <w:r w:rsidRPr="004979D1">
        <w:rPr>
          <w:rFonts w:cstheme="minorHAnsi"/>
          <w:color w:val="333F48"/>
        </w:rPr>
        <w:t>).</w:t>
      </w:r>
    </w:p>
    <w:p w14:paraId="170595C2" w14:textId="79DE00AD"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Center of excellence (cite service</w:t>
      </w:r>
      <w:r w:rsidR="000355BC" w:rsidRPr="004979D1">
        <w:rPr>
          <w:rFonts w:cstheme="minorHAnsi"/>
          <w:color w:val="333F48"/>
        </w:rPr>
        <w:t>(s)</w:t>
      </w:r>
      <w:r w:rsidRPr="004979D1">
        <w:rPr>
          <w:rFonts w:cstheme="minorHAnsi"/>
          <w:color w:val="333F48"/>
        </w:rPr>
        <w:t>, provider</w:t>
      </w:r>
      <w:r w:rsidR="000355BC" w:rsidRPr="004979D1">
        <w:rPr>
          <w:rFonts w:cstheme="minorHAnsi"/>
          <w:color w:val="333F48"/>
        </w:rPr>
        <w:t>(s)</w:t>
      </w:r>
      <w:r w:rsidRPr="004979D1">
        <w:rPr>
          <w:rFonts w:cstheme="minorHAnsi"/>
          <w:color w:val="333F48"/>
        </w:rPr>
        <w:t>, and benefit design recommendation</w:t>
      </w:r>
      <w:r w:rsidR="000355BC" w:rsidRPr="004979D1">
        <w:rPr>
          <w:rFonts w:cstheme="minorHAnsi"/>
          <w:color w:val="333F48"/>
        </w:rPr>
        <w:t>(s)</w:t>
      </w:r>
      <w:r w:rsidRPr="004979D1">
        <w:rPr>
          <w:rFonts w:cstheme="minorHAnsi"/>
          <w:color w:val="333F48"/>
        </w:rPr>
        <w:t>).</w:t>
      </w:r>
    </w:p>
    <w:p w14:paraId="4C4EED52" w14:textId="527D5BFF"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Product model ACO</w:t>
      </w:r>
      <w:r w:rsidR="000355BC" w:rsidRPr="004979D1">
        <w:rPr>
          <w:rFonts w:cstheme="minorHAnsi"/>
          <w:color w:val="333F48"/>
        </w:rPr>
        <w:t>(s)</w:t>
      </w:r>
      <w:r w:rsidR="00FA2DC3">
        <w:rPr>
          <w:rFonts w:cstheme="minorHAnsi"/>
          <w:color w:val="333F48"/>
        </w:rPr>
        <w:t>.</w:t>
      </w:r>
    </w:p>
    <w:p w14:paraId="0AF34553" w14:textId="2A639D29"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 xml:space="preserve">Reference-based </w:t>
      </w:r>
      <w:r w:rsidR="00A85DEF" w:rsidRPr="004979D1">
        <w:rPr>
          <w:rFonts w:cstheme="minorHAnsi"/>
          <w:color w:val="333F48"/>
        </w:rPr>
        <w:t xml:space="preserve">benefits </w:t>
      </w:r>
      <w:r w:rsidRPr="004979D1">
        <w:rPr>
          <w:rFonts w:cstheme="minorHAnsi"/>
          <w:color w:val="333F48"/>
        </w:rPr>
        <w:t>(cite service</w:t>
      </w:r>
      <w:r w:rsidR="000355BC" w:rsidRPr="004979D1">
        <w:rPr>
          <w:rFonts w:cstheme="minorHAnsi"/>
          <w:color w:val="333F48"/>
        </w:rPr>
        <w:t>(s)</w:t>
      </w:r>
      <w:r w:rsidRPr="004979D1">
        <w:rPr>
          <w:rFonts w:cstheme="minorHAnsi"/>
          <w:color w:val="333F48"/>
        </w:rPr>
        <w:t xml:space="preserve"> and benefit design recommendation</w:t>
      </w:r>
      <w:r w:rsidR="000355BC" w:rsidRPr="004979D1">
        <w:rPr>
          <w:rFonts w:cstheme="minorHAnsi"/>
          <w:color w:val="333F48"/>
        </w:rPr>
        <w:t>(s)</w:t>
      </w:r>
      <w:r w:rsidRPr="004979D1">
        <w:rPr>
          <w:rFonts w:cstheme="minorHAnsi"/>
          <w:color w:val="333F48"/>
        </w:rPr>
        <w:t>).</w:t>
      </w:r>
    </w:p>
    <w:p w14:paraId="5B98FF99" w14:textId="2DE4F09C" w:rsidR="00601228" w:rsidRPr="004979D1" w:rsidRDefault="00601228" w:rsidP="00DF6A6A">
      <w:pPr>
        <w:pStyle w:val="ListParagraph"/>
        <w:numPr>
          <w:ilvl w:val="1"/>
          <w:numId w:val="39"/>
        </w:numPr>
        <w:spacing w:after="0"/>
        <w:ind w:left="1080"/>
        <w:rPr>
          <w:rFonts w:cstheme="minorHAnsi"/>
          <w:color w:val="333F48"/>
        </w:rPr>
      </w:pPr>
      <w:r w:rsidRPr="004979D1">
        <w:rPr>
          <w:rFonts w:cstheme="minorHAnsi"/>
          <w:color w:val="333F48"/>
        </w:rPr>
        <w:t>Strategy that shifts plan participants away from higher-intensity sites of care</w:t>
      </w:r>
      <w:r w:rsidR="00E10FE4">
        <w:rPr>
          <w:rFonts w:cstheme="minorHAnsi"/>
          <w:color w:val="333F48"/>
        </w:rPr>
        <w:t xml:space="preserve"> to lower-intensity sites of care as appropriate</w:t>
      </w:r>
      <w:r w:rsidRPr="004979D1">
        <w:rPr>
          <w:rFonts w:cstheme="minorHAnsi"/>
          <w:color w:val="333F48"/>
        </w:rPr>
        <w:t xml:space="preserve"> (cite service and benefit design recommendation</w:t>
      </w:r>
      <w:r w:rsidR="000355BC" w:rsidRPr="004979D1">
        <w:rPr>
          <w:rFonts w:cstheme="minorHAnsi"/>
          <w:color w:val="333F48"/>
        </w:rPr>
        <w:t>(s)</w:t>
      </w:r>
      <w:r w:rsidRPr="004979D1">
        <w:rPr>
          <w:rFonts w:cstheme="minorHAnsi"/>
          <w:color w:val="333F48"/>
        </w:rPr>
        <w:t>).</w:t>
      </w:r>
    </w:p>
    <w:p w14:paraId="2788504D" w14:textId="44178B3A" w:rsidR="00EF79D6" w:rsidRPr="00EF79D6" w:rsidRDefault="00EF79D6" w:rsidP="00EF79D6">
      <w:pPr>
        <w:pStyle w:val="ListParagraph"/>
        <w:numPr>
          <w:ilvl w:val="1"/>
          <w:numId w:val="39"/>
        </w:numPr>
        <w:spacing w:after="0"/>
        <w:ind w:left="1080"/>
        <w:rPr>
          <w:rStyle w:val="CommentReference"/>
          <w:rFonts w:cstheme="minorHAnsi"/>
          <w:color w:val="333F48"/>
          <w:sz w:val="22"/>
          <w:szCs w:val="22"/>
        </w:rPr>
      </w:pPr>
      <w:r w:rsidRPr="004979D1">
        <w:rPr>
          <w:rFonts w:cstheme="minorHAnsi"/>
          <w:color w:val="333F48"/>
        </w:rPr>
        <w:t>Strategies, like v</w:t>
      </w:r>
      <w:r w:rsidR="00601228" w:rsidRPr="004979D1">
        <w:rPr>
          <w:rFonts w:cstheme="minorHAnsi"/>
          <w:color w:val="333F48"/>
        </w:rPr>
        <w:t>alue-based insurance design</w:t>
      </w:r>
      <w:r w:rsidR="00A85DEF" w:rsidRPr="004979D1">
        <w:rPr>
          <w:rFonts w:cstheme="minorHAnsi"/>
          <w:color w:val="333F48"/>
        </w:rPr>
        <w:t xml:space="preserve"> (V</w:t>
      </w:r>
      <w:r w:rsidR="00860557" w:rsidRPr="004979D1">
        <w:rPr>
          <w:rFonts w:cstheme="minorHAnsi"/>
          <w:color w:val="333F48"/>
        </w:rPr>
        <w:t>-</w:t>
      </w:r>
      <w:r w:rsidR="00A85DEF" w:rsidRPr="004979D1">
        <w:rPr>
          <w:rFonts w:cstheme="minorHAnsi"/>
          <w:color w:val="333F48"/>
        </w:rPr>
        <w:t>BID)</w:t>
      </w:r>
      <w:r w:rsidRPr="004979D1">
        <w:rPr>
          <w:rFonts w:cstheme="minorHAnsi"/>
          <w:color w:val="333F48"/>
        </w:rPr>
        <w:t xml:space="preserve">, that direct plan participants to high-value services, and/or strategies, like </w:t>
      </w:r>
      <w:hyperlink r:id="rId9" w:history="1">
        <w:r w:rsidRPr="00860557">
          <w:rPr>
            <w:rStyle w:val="Hyperlink"/>
            <w:rFonts w:cstheme="minorHAnsi"/>
          </w:rPr>
          <w:t>V</w:t>
        </w:r>
        <w:r w:rsidR="00860557" w:rsidRPr="00860557">
          <w:rPr>
            <w:rStyle w:val="Hyperlink"/>
            <w:rFonts w:cstheme="minorHAnsi"/>
          </w:rPr>
          <w:t>-</w:t>
        </w:r>
        <w:r w:rsidRPr="00860557">
          <w:rPr>
            <w:rStyle w:val="Hyperlink"/>
            <w:rFonts w:cstheme="minorHAnsi"/>
          </w:rPr>
          <w:t>BID</w:t>
        </w:r>
        <w:r w:rsidR="00860557" w:rsidRPr="00860557">
          <w:rPr>
            <w:rStyle w:val="Hyperlink"/>
            <w:rFonts w:cstheme="minorHAnsi"/>
          </w:rPr>
          <w:t xml:space="preserve"> </w:t>
        </w:r>
        <w:r w:rsidRPr="00860557">
          <w:rPr>
            <w:rStyle w:val="Hyperlink"/>
            <w:rFonts w:cstheme="minorHAnsi"/>
          </w:rPr>
          <w:t>X</w:t>
        </w:r>
      </w:hyperlink>
      <w:r w:rsidRPr="004979D1">
        <w:rPr>
          <w:rFonts w:cstheme="minorHAnsi"/>
          <w:color w:val="333F48"/>
        </w:rPr>
        <w:t xml:space="preserve">, that shift plan participants away from low-value services </w:t>
      </w:r>
      <w:r w:rsidR="00601228" w:rsidRPr="004979D1">
        <w:rPr>
          <w:rFonts w:cstheme="minorHAnsi"/>
          <w:color w:val="333F48"/>
        </w:rPr>
        <w:t>(cite benefit design recommendation</w:t>
      </w:r>
      <w:r w:rsidR="000355BC" w:rsidRPr="004979D1">
        <w:rPr>
          <w:rFonts w:cstheme="minorHAnsi"/>
          <w:color w:val="333F48"/>
        </w:rPr>
        <w:t>(s)</w:t>
      </w:r>
      <w:r w:rsidR="00601228" w:rsidRPr="004979D1">
        <w:rPr>
          <w:rFonts w:cstheme="minorHAnsi"/>
          <w:color w:val="333F48"/>
        </w:rPr>
        <w:t>).</w:t>
      </w:r>
    </w:p>
    <w:p w14:paraId="6BCF2BF1" w14:textId="24AADFD9" w:rsidR="00601228" w:rsidRPr="004979D1" w:rsidRDefault="00C220F3" w:rsidP="004979D1">
      <w:pPr>
        <w:spacing w:after="0"/>
        <w:ind w:left="720"/>
        <w:rPr>
          <w:rFonts w:cstheme="minorHAnsi"/>
          <w:color w:val="333F48"/>
        </w:rPr>
      </w:pPr>
      <w:r>
        <w:rPr>
          <w:rFonts w:eastAsia="Times New Roman" w:cstheme="minorHAnsi"/>
          <w:color w:val="333F48"/>
        </w:rPr>
        <w:fldChar w:fldCharType="begin">
          <w:ffData>
            <w:name w:val="E1"/>
            <w:enabled/>
            <w:calcOnExit w:val="0"/>
            <w:textInput>
              <w:maxLength w:val="250"/>
            </w:textInput>
          </w:ffData>
        </w:fldChar>
      </w:r>
      <w:bookmarkStart w:id="3" w:name="E1"/>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3"/>
    </w:p>
    <w:p w14:paraId="05D5A335" w14:textId="77777777" w:rsidR="00601228" w:rsidRPr="004979D1" w:rsidRDefault="00601228" w:rsidP="00860557">
      <w:pPr>
        <w:pStyle w:val="ListParagraph"/>
        <w:numPr>
          <w:ilvl w:val="1"/>
          <w:numId w:val="34"/>
        </w:numPr>
        <w:spacing w:after="0"/>
        <w:ind w:left="720"/>
        <w:rPr>
          <w:rFonts w:cstheme="minorHAnsi"/>
          <w:color w:val="333F48"/>
        </w:rPr>
      </w:pPr>
      <w:r w:rsidRPr="004979D1">
        <w:rPr>
          <w:rFonts w:cstheme="minorHAnsi"/>
          <w:color w:val="333F48"/>
        </w:rPr>
        <w:t>Among the following high-value network design strategies, cite at least one for purchaser to consider for the next Plan Year, and provide purchaser-specific data supporting the recommendation:</w:t>
      </w:r>
    </w:p>
    <w:p w14:paraId="6FE2D608" w14:textId="6590E813" w:rsidR="00601228" w:rsidRPr="004979D1" w:rsidRDefault="00601228" w:rsidP="00DF6A6A">
      <w:pPr>
        <w:pStyle w:val="ListParagraph"/>
        <w:numPr>
          <w:ilvl w:val="1"/>
          <w:numId w:val="40"/>
        </w:numPr>
        <w:spacing w:after="0"/>
        <w:ind w:left="1080"/>
        <w:rPr>
          <w:rFonts w:cstheme="minorHAnsi"/>
          <w:color w:val="333F48"/>
        </w:rPr>
      </w:pPr>
      <w:r w:rsidRPr="004979D1">
        <w:rPr>
          <w:rFonts w:cstheme="minorHAnsi"/>
          <w:color w:val="333F48"/>
        </w:rPr>
        <w:t>Direct- or semi-direct provider contract with Administrator retaining its role (cite provider</w:t>
      </w:r>
      <w:r w:rsidR="000355BC" w:rsidRPr="004979D1">
        <w:rPr>
          <w:rFonts w:cstheme="minorHAnsi"/>
          <w:color w:val="333F48"/>
        </w:rPr>
        <w:t>(s)</w:t>
      </w:r>
      <w:r w:rsidRPr="004979D1">
        <w:rPr>
          <w:rFonts w:cstheme="minorHAnsi"/>
          <w:color w:val="333F48"/>
        </w:rPr>
        <w:t xml:space="preserve"> and service</w:t>
      </w:r>
      <w:r w:rsidR="000355BC" w:rsidRPr="004979D1">
        <w:rPr>
          <w:rFonts w:cstheme="minorHAnsi"/>
          <w:color w:val="333F48"/>
        </w:rPr>
        <w:t>(s)</w:t>
      </w:r>
      <w:r w:rsidRPr="004979D1">
        <w:rPr>
          <w:rFonts w:cstheme="minorHAnsi"/>
          <w:color w:val="333F48"/>
        </w:rPr>
        <w:t>).</w:t>
      </w:r>
    </w:p>
    <w:p w14:paraId="59DC1EB5" w14:textId="220E3972" w:rsidR="000D086D" w:rsidRPr="004979D1" w:rsidRDefault="000D086D" w:rsidP="00DF6A6A">
      <w:pPr>
        <w:pStyle w:val="ListParagraph"/>
        <w:numPr>
          <w:ilvl w:val="1"/>
          <w:numId w:val="40"/>
        </w:numPr>
        <w:spacing w:after="0"/>
        <w:ind w:left="1080"/>
        <w:rPr>
          <w:rFonts w:cstheme="minorHAnsi"/>
          <w:color w:val="333F48"/>
        </w:rPr>
      </w:pPr>
      <w:r w:rsidRPr="004979D1">
        <w:rPr>
          <w:rFonts w:cstheme="minorHAnsi"/>
          <w:color w:val="333F48"/>
        </w:rPr>
        <w:t>Eliminate a high</w:t>
      </w:r>
      <w:r w:rsidR="008A1F00" w:rsidRPr="004979D1">
        <w:rPr>
          <w:rFonts w:cstheme="minorHAnsi"/>
          <w:color w:val="333F48"/>
        </w:rPr>
        <w:t>-</w:t>
      </w:r>
      <w:r w:rsidRPr="004979D1">
        <w:rPr>
          <w:rFonts w:cstheme="minorHAnsi"/>
          <w:color w:val="333F48"/>
        </w:rPr>
        <w:t>price</w:t>
      </w:r>
      <w:r w:rsidR="008A1F00" w:rsidRPr="004979D1">
        <w:rPr>
          <w:rFonts w:cstheme="minorHAnsi"/>
          <w:color w:val="333F48"/>
        </w:rPr>
        <w:t>d</w:t>
      </w:r>
      <w:r w:rsidRPr="004979D1">
        <w:rPr>
          <w:rFonts w:cstheme="minorHAnsi"/>
          <w:color w:val="333F48"/>
        </w:rPr>
        <w:t xml:space="preserve"> or low-value provider from purchaser’s network (cite provider and include impact analysis)</w:t>
      </w:r>
      <w:r w:rsidR="004979D1" w:rsidRPr="004979D1">
        <w:rPr>
          <w:rFonts w:cstheme="minorHAnsi"/>
          <w:color w:val="333F48"/>
        </w:rPr>
        <w:t>.</w:t>
      </w:r>
    </w:p>
    <w:p w14:paraId="3BDD724C" w14:textId="1FE1C4C4" w:rsidR="008A1F00" w:rsidRPr="004979D1" w:rsidRDefault="00601228" w:rsidP="008A1F00">
      <w:pPr>
        <w:pStyle w:val="ListParagraph"/>
        <w:numPr>
          <w:ilvl w:val="1"/>
          <w:numId w:val="40"/>
        </w:numPr>
        <w:spacing w:after="0"/>
        <w:ind w:left="1080"/>
        <w:rPr>
          <w:rFonts w:cstheme="minorHAnsi"/>
          <w:color w:val="333F48"/>
        </w:rPr>
      </w:pPr>
      <w:r w:rsidRPr="004979D1">
        <w:rPr>
          <w:rFonts w:cstheme="minorHAnsi"/>
          <w:color w:val="333F48"/>
        </w:rPr>
        <w:t>Narrow network product</w:t>
      </w:r>
      <w:r w:rsidR="008A1F00" w:rsidRPr="004979D1">
        <w:rPr>
          <w:rFonts w:cstheme="minorHAnsi"/>
          <w:color w:val="333F48"/>
        </w:rPr>
        <w:t>, i.e., a network that excludes high-priced providers</w:t>
      </w:r>
      <w:r w:rsidRPr="004979D1">
        <w:rPr>
          <w:rFonts w:cstheme="minorHAnsi"/>
          <w:color w:val="333F48"/>
        </w:rPr>
        <w:t xml:space="preserve"> (include product details and impact analysis).</w:t>
      </w:r>
    </w:p>
    <w:p w14:paraId="34E02C32" w14:textId="3C3A0C02" w:rsidR="008A1F00" w:rsidRPr="004979D1" w:rsidRDefault="008A1F00" w:rsidP="008A1F00">
      <w:pPr>
        <w:pStyle w:val="ListParagraph"/>
        <w:numPr>
          <w:ilvl w:val="1"/>
          <w:numId w:val="40"/>
        </w:numPr>
        <w:spacing w:after="0"/>
        <w:ind w:left="1080"/>
        <w:rPr>
          <w:rFonts w:cstheme="minorHAnsi"/>
          <w:color w:val="333F48"/>
        </w:rPr>
      </w:pPr>
      <w:r w:rsidRPr="004979D1">
        <w:rPr>
          <w:rFonts w:cstheme="minorHAnsi"/>
          <w:color w:val="333F48"/>
        </w:rPr>
        <w:t>High-performance network product, i.e., a network composed of high-quality, cost</w:t>
      </w:r>
      <w:r w:rsidR="00147CAD" w:rsidRPr="004979D1">
        <w:rPr>
          <w:rFonts w:cstheme="minorHAnsi"/>
          <w:color w:val="333F48"/>
        </w:rPr>
        <w:t>-</w:t>
      </w:r>
      <w:r w:rsidRPr="004979D1">
        <w:rPr>
          <w:rFonts w:cstheme="minorHAnsi"/>
          <w:color w:val="333F48"/>
        </w:rPr>
        <w:t>efficient providers (include product details and impact analysis).</w:t>
      </w:r>
    </w:p>
    <w:p w14:paraId="05C9B229" w14:textId="282E210E" w:rsidR="00601228" w:rsidRPr="004979D1" w:rsidRDefault="00601228" w:rsidP="00DF6A6A">
      <w:pPr>
        <w:pStyle w:val="ListParagraph"/>
        <w:numPr>
          <w:ilvl w:val="1"/>
          <w:numId w:val="40"/>
        </w:numPr>
        <w:spacing w:after="0"/>
        <w:ind w:left="1080"/>
        <w:rPr>
          <w:rFonts w:cstheme="minorHAnsi"/>
          <w:color w:val="333F48"/>
        </w:rPr>
      </w:pPr>
      <w:r w:rsidRPr="004979D1">
        <w:rPr>
          <w:rFonts w:cstheme="minorHAnsi"/>
          <w:color w:val="333F48"/>
        </w:rPr>
        <w:t>Tiered network product</w:t>
      </w:r>
      <w:r w:rsidR="00147CAD" w:rsidRPr="004979D1">
        <w:rPr>
          <w:rFonts w:cstheme="minorHAnsi"/>
          <w:color w:val="333F48"/>
        </w:rPr>
        <w:t>, i.e., a network that differentiates between preferred and less preferred providers through levels of employee cost share</w:t>
      </w:r>
      <w:r w:rsidRPr="004979D1">
        <w:rPr>
          <w:rFonts w:cstheme="minorHAnsi"/>
          <w:color w:val="333F48"/>
        </w:rPr>
        <w:t xml:space="preserve"> (include product details and impact analysis).</w:t>
      </w:r>
    </w:p>
    <w:p w14:paraId="25C48EA9" w14:textId="77025AB2" w:rsidR="00601228" w:rsidRPr="00DF6A6A" w:rsidRDefault="00C220F3" w:rsidP="00DF6A6A">
      <w:pPr>
        <w:pStyle w:val="ListParagraph"/>
        <w:spacing w:after="0"/>
        <w:rPr>
          <w:rFonts w:cstheme="minorHAnsi"/>
          <w:color w:val="333F48"/>
        </w:rPr>
      </w:pPr>
      <w:r>
        <w:rPr>
          <w:rFonts w:eastAsia="Times New Roman" w:cstheme="minorHAnsi"/>
          <w:color w:val="333F48"/>
        </w:rPr>
        <w:fldChar w:fldCharType="begin">
          <w:ffData>
            <w:name w:val="E2"/>
            <w:enabled/>
            <w:calcOnExit w:val="0"/>
            <w:textInput>
              <w:maxLength w:val="250"/>
            </w:textInput>
          </w:ffData>
        </w:fldChar>
      </w:r>
      <w:bookmarkStart w:id="4" w:name="E2"/>
      <w:r>
        <w:rPr>
          <w:rFonts w:eastAsia="Times New Roman" w:cstheme="minorHAnsi"/>
          <w:color w:val="333F48"/>
        </w:rPr>
        <w:instrText xml:space="preserve"> FORMTEXT </w:instrText>
      </w:r>
      <w:r>
        <w:rPr>
          <w:rFonts w:eastAsia="Times New Roman" w:cstheme="minorHAnsi"/>
          <w:color w:val="333F48"/>
        </w:rPr>
      </w:r>
      <w:r>
        <w:rPr>
          <w:rFonts w:eastAsia="Times New Roman" w:cstheme="minorHAnsi"/>
          <w:color w:val="333F48"/>
        </w:rPr>
        <w:fldChar w:fldCharType="separate"/>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noProof/>
          <w:color w:val="333F48"/>
        </w:rPr>
        <w:t> </w:t>
      </w:r>
      <w:r>
        <w:rPr>
          <w:rFonts w:eastAsia="Times New Roman" w:cstheme="minorHAnsi"/>
          <w:color w:val="333F48"/>
        </w:rPr>
        <w:fldChar w:fldCharType="end"/>
      </w:r>
      <w:bookmarkEnd w:id="4"/>
    </w:p>
    <w:p w14:paraId="00A1B2FA" w14:textId="77777777" w:rsidR="00601228" w:rsidRPr="00BE20A3" w:rsidRDefault="00601228" w:rsidP="00860557">
      <w:pPr>
        <w:pStyle w:val="Heading1"/>
      </w:pPr>
      <w:r w:rsidRPr="00BE20A3">
        <w:t>Administrator’s Efforts to Improve Population Health and Increase Health Equity</w:t>
      </w:r>
    </w:p>
    <w:p w14:paraId="565BE288" w14:textId="0EB836D7" w:rsidR="00601228" w:rsidRPr="004979D1" w:rsidRDefault="00601228" w:rsidP="00860557">
      <w:pPr>
        <w:pStyle w:val="ListParagraph"/>
        <w:numPr>
          <w:ilvl w:val="1"/>
          <w:numId w:val="34"/>
        </w:numPr>
        <w:spacing w:after="0"/>
        <w:ind w:left="720"/>
        <w:rPr>
          <w:rFonts w:cstheme="minorHAnsi"/>
          <w:color w:val="333F48"/>
        </w:rPr>
      </w:pPr>
      <w:r w:rsidRPr="004979D1">
        <w:rPr>
          <w:rFonts w:cstheme="minorHAnsi"/>
          <w:color w:val="333F48"/>
        </w:rPr>
        <w:lastRenderedPageBreak/>
        <w:t xml:space="preserve">How </w:t>
      </w:r>
      <w:r w:rsidR="004979D1" w:rsidRPr="004979D1">
        <w:rPr>
          <w:rFonts w:cstheme="minorHAnsi"/>
          <w:color w:val="333F48"/>
        </w:rPr>
        <w:t>has</w:t>
      </w:r>
      <w:r w:rsidRPr="004979D1">
        <w:rPr>
          <w:rFonts w:cstheme="minorHAnsi"/>
          <w:color w:val="333F48"/>
        </w:rPr>
        <w:t xml:space="preserve"> Administrator </w:t>
      </w:r>
      <w:r w:rsidR="006755F3" w:rsidRPr="004979D1">
        <w:rPr>
          <w:rFonts w:cstheme="minorHAnsi"/>
          <w:color w:val="333F48"/>
        </w:rPr>
        <w:t>increase</w:t>
      </w:r>
      <w:r w:rsidR="004979D1" w:rsidRPr="004979D1">
        <w:rPr>
          <w:rFonts w:cstheme="minorHAnsi"/>
          <w:color w:val="333F48"/>
        </w:rPr>
        <w:t>d</w:t>
      </w:r>
      <w:r w:rsidR="006755F3" w:rsidRPr="004979D1">
        <w:rPr>
          <w:rFonts w:cstheme="minorHAnsi"/>
          <w:color w:val="333F48"/>
        </w:rPr>
        <w:t xml:space="preserve"> </w:t>
      </w:r>
      <w:r w:rsidRPr="004979D1">
        <w:rPr>
          <w:rFonts w:cstheme="minorHAnsi"/>
          <w:color w:val="333F48"/>
        </w:rPr>
        <w:t>health equity?  Cite specific programs Administrator supports in key purchaser geographies.</w:t>
      </w:r>
    </w:p>
    <w:p w14:paraId="1E0E60B6" w14:textId="7FBE8D63" w:rsidR="00601228" w:rsidRPr="00DF6A6A" w:rsidRDefault="00601228" w:rsidP="00DF6A6A">
      <w:pPr>
        <w:pStyle w:val="ListParagraph"/>
        <w:spacing w:after="0"/>
        <w:rPr>
          <w:rFonts w:cstheme="minorHAnsi"/>
          <w:color w:val="333F48"/>
        </w:rPr>
      </w:pPr>
      <w:r w:rsidRPr="00DF6A6A">
        <w:rPr>
          <w:rFonts w:eastAsia="Times New Roman" w:cstheme="minorHAnsi"/>
          <w:color w:val="C00000"/>
        </w:rPr>
        <w:fldChar w:fldCharType="begin">
          <w:ffData>
            <w:name w:val="F1"/>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p>
    <w:p w14:paraId="5EAEF8D8" w14:textId="1F09DBF7" w:rsidR="006755F3" w:rsidRPr="004979D1" w:rsidRDefault="00601228" w:rsidP="00860557">
      <w:pPr>
        <w:pStyle w:val="ListParagraph"/>
        <w:numPr>
          <w:ilvl w:val="1"/>
          <w:numId w:val="34"/>
        </w:numPr>
        <w:spacing w:after="0"/>
        <w:ind w:left="720"/>
        <w:rPr>
          <w:rFonts w:cstheme="minorHAnsi"/>
          <w:color w:val="333F48"/>
        </w:rPr>
      </w:pPr>
      <w:r w:rsidRPr="004979D1">
        <w:rPr>
          <w:rFonts w:cstheme="minorHAnsi"/>
          <w:color w:val="333F48"/>
        </w:rPr>
        <w:t xml:space="preserve">For what percentage of purchaser’s plan participants does Administrator have </w:t>
      </w:r>
      <w:r w:rsidR="006755F3" w:rsidRPr="004979D1">
        <w:rPr>
          <w:rFonts w:cstheme="minorHAnsi"/>
          <w:color w:val="333F48"/>
        </w:rPr>
        <w:t>demographic data, including:</w:t>
      </w:r>
      <w:r w:rsidRPr="004979D1">
        <w:rPr>
          <w:rFonts w:cstheme="minorHAnsi"/>
          <w:color w:val="333F48"/>
        </w:rPr>
        <w:t xml:space="preserve">  </w:t>
      </w:r>
    </w:p>
    <w:p w14:paraId="1EDC5DD9" w14:textId="405F74AE" w:rsidR="006755F3" w:rsidRPr="004979D1" w:rsidRDefault="006755F3" w:rsidP="006755F3">
      <w:pPr>
        <w:pStyle w:val="ListParagraph"/>
        <w:spacing w:after="0"/>
        <w:rPr>
          <w:rFonts w:cstheme="minorHAnsi"/>
          <w:color w:val="333F48"/>
        </w:rPr>
      </w:pPr>
      <w:r w:rsidRPr="004979D1">
        <w:rPr>
          <w:rFonts w:cstheme="minorHAnsi"/>
          <w:color w:val="333F48"/>
        </w:rPr>
        <w:t>a.     Race and ethnicity</w:t>
      </w:r>
      <w:r w:rsidRPr="004979D1">
        <w:rPr>
          <w:rFonts w:cstheme="minorHAnsi"/>
          <w:color w:val="333F48"/>
        </w:rPr>
        <w:br/>
        <w:t>b.     Income</w:t>
      </w:r>
      <w:r w:rsidRPr="004979D1">
        <w:rPr>
          <w:rFonts w:cstheme="minorHAnsi"/>
          <w:color w:val="333F48"/>
        </w:rPr>
        <w:br/>
        <w:t>c.     Disability status</w:t>
      </w:r>
      <w:r w:rsidRPr="004979D1">
        <w:rPr>
          <w:rFonts w:cstheme="minorHAnsi"/>
          <w:color w:val="333F48"/>
        </w:rPr>
        <w:br/>
        <w:t>d.     Sexual orientation</w:t>
      </w:r>
      <w:r w:rsidRPr="004979D1">
        <w:rPr>
          <w:rFonts w:cstheme="minorHAnsi"/>
          <w:color w:val="333F48"/>
        </w:rPr>
        <w:br/>
        <w:t>e.     Gender identity</w:t>
      </w:r>
      <w:r w:rsidRPr="004979D1">
        <w:rPr>
          <w:rFonts w:cstheme="minorHAnsi"/>
          <w:color w:val="333F48"/>
        </w:rPr>
        <w:br/>
        <w:t>f.      Limited English Proficiency (LEP)</w:t>
      </w:r>
      <w:r w:rsidRPr="004979D1">
        <w:rPr>
          <w:rFonts w:cstheme="minorHAnsi"/>
          <w:color w:val="333F48"/>
        </w:rPr>
        <w:br/>
        <w:t>g.     Spoken and written language</w:t>
      </w:r>
    </w:p>
    <w:p w14:paraId="28A0FB3D" w14:textId="76686AF6" w:rsidR="00601228" w:rsidRPr="004979D1" w:rsidRDefault="00601228" w:rsidP="006755F3">
      <w:pPr>
        <w:pStyle w:val="ListParagraph"/>
        <w:spacing w:after="0"/>
        <w:rPr>
          <w:rFonts w:cstheme="minorHAnsi"/>
          <w:color w:val="333F48"/>
        </w:rPr>
      </w:pPr>
      <w:r w:rsidRPr="004979D1">
        <w:rPr>
          <w:rFonts w:cstheme="minorHAnsi"/>
          <w:color w:val="333F48"/>
        </w:rPr>
        <w:t>If below 80%, does Administrator commit to obtaining 80% or more in the next 12 months?</w:t>
      </w:r>
    </w:p>
    <w:p w14:paraId="0810BAD0" w14:textId="77777777" w:rsidR="004979D1" w:rsidRPr="004979D1" w:rsidRDefault="00601228" w:rsidP="004979D1">
      <w:pPr>
        <w:pStyle w:val="ListParagraph"/>
        <w:spacing w:after="0"/>
        <w:rPr>
          <w:color w:val="333F48"/>
        </w:rPr>
      </w:pPr>
      <w:r w:rsidRPr="00DF6A6A">
        <w:rPr>
          <w:rFonts w:eastAsia="Times New Roman" w:cstheme="minorHAnsi"/>
          <w:color w:val="C00000"/>
        </w:rPr>
        <w:fldChar w:fldCharType="begin">
          <w:ffData>
            <w:name w:val="F2"/>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bookmarkStart w:id="5" w:name="_Hlk63086415"/>
      <w:bookmarkStart w:id="6" w:name="_Hlk63086300"/>
    </w:p>
    <w:p w14:paraId="12B05F89" w14:textId="05142485" w:rsidR="005809B0" w:rsidRPr="004979D1" w:rsidRDefault="00DF591D" w:rsidP="00860557">
      <w:pPr>
        <w:pStyle w:val="ListParagraph"/>
        <w:numPr>
          <w:ilvl w:val="1"/>
          <w:numId w:val="34"/>
        </w:numPr>
        <w:spacing w:after="0"/>
        <w:ind w:left="720"/>
        <w:rPr>
          <w:color w:val="333F48"/>
        </w:rPr>
      </w:pPr>
      <w:r>
        <w:rPr>
          <w:color w:val="333F48"/>
        </w:rPr>
        <w:t>W</w:t>
      </w:r>
      <w:r w:rsidR="005809B0" w:rsidRPr="004979D1">
        <w:rPr>
          <w:color w:val="333F48"/>
        </w:rPr>
        <w:t xml:space="preserve">hich quality measures </w:t>
      </w:r>
      <w:r>
        <w:rPr>
          <w:color w:val="333F48"/>
        </w:rPr>
        <w:t>will</w:t>
      </w:r>
      <w:r w:rsidR="008041F9">
        <w:rPr>
          <w:color w:val="333F48"/>
        </w:rPr>
        <w:t xml:space="preserve"> Administrator</w:t>
      </w:r>
      <w:r>
        <w:rPr>
          <w:color w:val="333F48"/>
        </w:rPr>
        <w:t xml:space="preserve"> track </w:t>
      </w:r>
      <w:r w:rsidR="008041F9">
        <w:rPr>
          <w:color w:val="333F48"/>
        </w:rPr>
        <w:t xml:space="preserve">to evaluate its </w:t>
      </w:r>
      <w:r w:rsidR="008F60E1">
        <w:rPr>
          <w:color w:val="333F48"/>
        </w:rPr>
        <w:t xml:space="preserve">progress </w:t>
      </w:r>
      <w:r>
        <w:rPr>
          <w:color w:val="333F48"/>
        </w:rPr>
        <w:t xml:space="preserve">on </w:t>
      </w:r>
      <w:r w:rsidR="009673BF" w:rsidRPr="004979D1">
        <w:rPr>
          <w:color w:val="333F48"/>
        </w:rPr>
        <w:t xml:space="preserve">reducing </w:t>
      </w:r>
      <w:r w:rsidR="005809B0" w:rsidRPr="004979D1">
        <w:rPr>
          <w:color w:val="333F48"/>
        </w:rPr>
        <w:t>health</w:t>
      </w:r>
      <w:r w:rsidR="00B94F5D">
        <w:rPr>
          <w:color w:val="333F48"/>
        </w:rPr>
        <w:t xml:space="preserve"> care and outcomes</w:t>
      </w:r>
      <w:r w:rsidR="005809B0" w:rsidRPr="004979D1">
        <w:rPr>
          <w:color w:val="333F48"/>
        </w:rPr>
        <w:t xml:space="preserve"> disparities?  </w:t>
      </w:r>
      <w:r w:rsidR="009673BF" w:rsidRPr="004979D1">
        <w:rPr>
          <w:color w:val="333F48"/>
        </w:rPr>
        <w:t>How can purchaser support</w:t>
      </w:r>
      <w:r w:rsidR="005809B0" w:rsidRPr="004979D1">
        <w:rPr>
          <w:color w:val="333F48"/>
        </w:rPr>
        <w:t xml:space="preserve"> Administrator</w:t>
      </w:r>
      <w:r w:rsidR="009673BF" w:rsidRPr="004979D1">
        <w:rPr>
          <w:color w:val="333F48"/>
        </w:rPr>
        <w:t>’s</w:t>
      </w:r>
      <w:r w:rsidR="00E10FE4">
        <w:rPr>
          <w:color w:val="333F48"/>
        </w:rPr>
        <w:t xml:space="preserve"> efforts</w:t>
      </w:r>
      <w:r w:rsidR="009673BF" w:rsidRPr="004979D1">
        <w:rPr>
          <w:color w:val="333F48"/>
        </w:rPr>
        <w:t xml:space="preserve"> to </w:t>
      </w:r>
      <w:r w:rsidR="00535854">
        <w:rPr>
          <w:color w:val="333F48"/>
        </w:rPr>
        <w:t>reduce</w:t>
      </w:r>
      <w:r w:rsidR="00535854" w:rsidRPr="004979D1">
        <w:rPr>
          <w:color w:val="333F48"/>
        </w:rPr>
        <w:t xml:space="preserve"> </w:t>
      </w:r>
      <w:r w:rsidR="009673BF" w:rsidRPr="004979D1">
        <w:rPr>
          <w:color w:val="333F48"/>
        </w:rPr>
        <w:t xml:space="preserve">health </w:t>
      </w:r>
      <w:r w:rsidR="00B94F5D">
        <w:rPr>
          <w:color w:val="333F48"/>
        </w:rPr>
        <w:t xml:space="preserve">care and outcomes </w:t>
      </w:r>
      <w:r w:rsidR="009673BF" w:rsidRPr="004979D1">
        <w:rPr>
          <w:color w:val="333F48"/>
        </w:rPr>
        <w:t>disparities?</w:t>
      </w:r>
    </w:p>
    <w:bookmarkEnd w:id="5"/>
    <w:bookmarkEnd w:id="6"/>
    <w:p w14:paraId="0C70E69D" w14:textId="412B9314" w:rsidR="00601228" w:rsidRPr="00DF6A6A" w:rsidRDefault="00601228" w:rsidP="00DF6A6A">
      <w:pPr>
        <w:pStyle w:val="ListParagraph"/>
        <w:spacing w:after="0"/>
        <w:rPr>
          <w:rFonts w:cstheme="minorHAnsi"/>
          <w:color w:val="333F48"/>
        </w:rPr>
      </w:pPr>
      <w:r w:rsidRPr="00DF6A6A">
        <w:rPr>
          <w:rFonts w:eastAsia="Times New Roman" w:cstheme="minorHAnsi"/>
          <w:color w:val="C00000"/>
        </w:rPr>
        <w:fldChar w:fldCharType="begin">
          <w:ffData>
            <w:name w:val="F3"/>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p>
    <w:p w14:paraId="624BD878" w14:textId="44F57B85" w:rsidR="00601228" w:rsidRPr="00BE20A3" w:rsidRDefault="00601228" w:rsidP="004979D1">
      <w:pPr>
        <w:pStyle w:val="Heading1"/>
      </w:pPr>
      <w:r w:rsidRPr="00BE20A3">
        <w:t>Administrator’s Efforts to Comprehensively Report and Collaborate</w:t>
      </w:r>
    </w:p>
    <w:p w14:paraId="12BC5FB8" w14:textId="4E924889" w:rsidR="00601228" w:rsidRPr="00BE20A3" w:rsidRDefault="00601228" w:rsidP="00860557">
      <w:pPr>
        <w:pStyle w:val="ListParagraph"/>
        <w:numPr>
          <w:ilvl w:val="1"/>
          <w:numId w:val="34"/>
        </w:numPr>
        <w:spacing w:after="0"/>
        <w:ind w:left="720"/>
        <w:rPr>
          <w:rFonts w:cstheme="minorHAnsi"/>
          <w:color w:val="333F48"/>
        </w:rPr>
      </w:pPr>
      <w:r w:rsidRPr="00BE20A3">
        <w:rPr>
          <w:rFonts w:cstheme="minorHAnsi"/>
          <w:color w:val="333F48"/>
        </w:rPr>
        <w:t xml:space="preserve">Does Administrator commit to reporting to purchaser </w:t>
      </w:r>
      <w:r w:rsidR="005809B0">
        <w:rPr>
          <w:rFonts w:cstheme="minorHAnsi"/>
          <w:color w:val="333F48"/>
        </w:rPr>
        <w:t>using</w:t>
      </w:r>
      <w:r w:rsidRPr="00BE20A3">
        <w:rPr>
          <w:rFonts w:cstheme="minorHAnsi"/>
          <w:color w:val="333F48"/>
        </w:rPr>
        <w:t xml:space="preserve"> CPR’s </w:t>
      </w:r>
      <w:hyperlink r:id="rId10" w:history="1">
        <w:r w:rsidRPr="00BE20A3">
          <w:rPr>
            <w:rStyle w:val="Hyperlink"/>
            <w:rFonts w:cstheme="minorHAnsi"/>
          </w:rPr>
          <w:t>Standard Plan ACO Report for Customers (SPARC)</w:t>
        </w:r>
      </w:hyperlink>
      <w:r w:rsidRPr="00BE20A3">
        <w:rPr>
          <w:rFonts w:cstheme="minorHAnsi"/>
          <w:color w:val="333F48"/>
        </w:rPr>
        <w:t xml:space="preserve"> and pertinent </w:t>
      </w:r>
      <w:hyperlink r:id="rId11" w:history="1">
        <w:r w:rsidRPr="00BE20A3">
          <w:rPr>
            <w:rStyle w:val="Hyperlink"/>
            <w:rFonts w:cstheme="minorHAnsi"/>
          </w:rPr>
          <w:t>Reform Evaluation Frameworks</w:t>
        </w:r>
      </w:hyperlink>
      <w:r w:rsidRPr="00BE20A3">
        <w:rPr>
          <w:rFonts w:cstheme="minorHAnsi"/>
          <w:color w:val="333F48"/>
        </w:rPr>
        <w:t xml:space="preserve">? </w:t>
      </w:r>
    </w:p>
    <w:p w14:paraId="5FB0CD70" w14:textId="02A56C85" w:rsidR="00601228" w:rsidRPr="00DF6A6A" w:rsidRDefault="00601228" w:rsidP="00DF6A6A">
      <w:pPr>
        <w:pStyle w:val="ListParagraph"/>
        <w:spacing w:after="0"/>
        <w:rPr>
          <w:rFonts w:cstheme="minorHAnsi"/>
          <w:color w:val="333F48"/>
        </w:rPr>
      </w:pPr>
      <w:r w:rsidRPr="00DF6A6A">
        <w:rPr>
          <w:rFonts w:eastAsia="Times New Roman" w:cstheme="minorHAnsi"/>
          <w:color w:val="C00000"/>
        </w:rPr>
        <w:fldChar w:fldCharType="begin">
          <w:ffData>
            <w:name w:val="G1"/>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p>
    <w:p w14:paraId="1CC6395A" w14:textId="65F2CA1C" w:rsidR="00601228" w:rsidRPr="00BE20A3" w:rsidRDefault="00601228" w:rsidP="00860557">
      <w:pPr>
        <w:pStyle w:val="ListParagraph"/>
        <w:numPr>
          <w:ilvl w:val="1"/>
          <w:numId w:val="34"/>
        </w:numPr>
        <w:spacing w:after="0"/>
        <w:ind w:left="720"/>
        <w:rPr>
          <w:rFonts w:cstheme="minorHAnsi"/>
          <w:color w:val="333F48"/>
        </w:rPr>
      </w:pPr>
      <w:r w:rsidRPr="00BE20A3">
        <w:rPr>
          <w:rFonts w:cstheme="minorHAnsi"/>
          <w:color w:val="333F48"/>
        </w:rPr>
        <w:t xml:space="preserve">Does Administrator </w:t>
      </w:r>
      <w:r w:rsidRPr="00C028CE">
        <w:rPr>
          <w:rFonts w:cstheme="minorHAnsi"/>
          <w:color w:val="333F48"/>
        </w:rPr>
        <w:t xml:space="preserve">commit to participate in any upcoming external price and quality transparency initiatives of </w:t>
      </w:r>
      <w:r w:rsidR="005B15DA" w:rsidRPr="00C028CE">
        <w:rPr>
          <w:rFonts w:cstheme="minorHAnsi"/>
          <w:color w:val="333F48"/>
        </w:rPr>
        <w:t xml:space="preserve">interest to </w:t>
      </w:r>
      <w:r w:rsidRPr="00C028CE">
        <w:rPr>
          <w:rFonts w:cstheme="minorHAnsi"/>
          <w:color w:val="333F48"/>
        </w:rPr>
        <w:t>purchaser, e.g., RAND’s Hospital</w:t>
      </w:r>
      <w:r w:rsidRPr="00BE20A3">
        <w:rPr>
          <w:rFonts w:cstheme="minorHAnsi"/>
          <w:color w:val="333F48"/>
        </w:rPr>
        <w:t xml:space="preserve"> Price Transparency Study and contributing to all-payer claims databases?</w:t>
      </w:r>
    </w:p>
    <w:p w14:paraId="7B92E83D" w14:textId="1F40EECE" w:rsidR="00601228" w:rsidRPr="00DF6A6A" w:rsidRDefault="00601228" w:rsidP="00DF6A6A">
      <w:pPr>
        <w:pStyle w:val="ListParagraph"/>
        <w:spacing w:after="0"/>
        <w:rPr>
          <w:rFonts w:cstheme="minorHAnsi"/>
          <w:color w:val="333F48"/>
        </w:rPr>
      </w:pPr>
      <w:r w:rsidRPr="00DF6A6A">
        <w:rPr>
          <w:rFonts w:eastAsia="Times New Roman" w:cstheme="minorHAnsi"/>
          <w:color w:val="C00000"/>
        </w:rPr>
        <w:fldChar w:fldCharType="begin">
          <w:ffData>
            <w:name w:val="G2"/>
            <w:enabled/>
            <w:calcOnExit w:val="0"/>
            <w:textInput>
              <w:maxLength w:val="250"/>
            </w:textInput>
          </w:ffData>
        </w:fldChar>
      </w:r>
      <w:r w:rsidRPr="00DF6A6A">
        <w:rPr>
          <w:rFonts w:eastAsia="Times New Roman" w:cstheme="minorHAnsi"/>
          <w:color w:val="C00000"/>
        </w:rPr>
        <w:instrText xml:space="preserve"> FORMTEXT </w:instrText>
      </w:r>
      <w:r w:rsidRPr="00DF6A6A">
        <w:rPr>
          <w:rFonts w:eastAsia="Times New Roman" w:cstheme="minorHAnsi"/>
          <w:color w:val="C00000"/>
        </w:rPr>
      </w:r>
      <w:r w:rsidRPr="00DF6A6A">
        <w:rPr>
          <w:rFonts w:eastAsia="Times New Roman" w:cstheme="minorHAnsi"/>
          <w:color w:val="C00000"/>
        </w:rPr>
        <w:fldChar w:fldCharType="separate"/>
      </w:r>
      <w:r w:rsidRPr="00BE20A3">
        <w:rPr>
          <w:noProof/>
        </w:rPr>
        <w:t> </w:t>
      </w:r>
      <w:r w:rsidRPr="00BE20A3">
        <w:rPr>
          <w:noProof/>
        </w:rPr>
        <w:t> </w:t>
      </w:r>
      <w:r w:rsidRPr="00BE20A3">
        <w:rPr>
          <w:noProof/>
        </w:rPr>
        <w:t> </w:t>
      </w:r>
      <w:r w:rsidRPr="00BE20A3">
        <w:rPr>
          <w:noProof/>
        </w:rPr>
        <w:t> </w:t>
      </w:r>
      <w:r w:rsidRPr="00BE20A3">
        <w:rPr>
          <w:noProof/>
        </w:rPr>
        <w:t> </w:t>
      </w:r>
      <w:r w:rsidRPr="00DF6A6A">
        <w:rPr>
          <w:rFonts w:eastAsia="Times New Roman" w:cstheme="minorHAnsi"/>
          <w:color w:val="C00000"/>
        </w:rPr>
        <w:fldChar w:fldCharType="end"/>
      </w:r>
    </w:p>
    <w:p w14:paraId="5F5C1B11" w14:textId="2E4081A5" w:rsidR="00C220F3" w:rsidRPr="00BE20A3" w:rsidRDefault="00C220F3" w:rsidP="00C220F3">
      <w:pPr>
        <w:pStyle w:val="ListParagraph"/>
        <w:numPr>
          <w:ilvl w:val="1"/>
          <w:numId w:val="34"/>
        </w:numPr>
        <w:spacing w:after="0"/>
        <w:ind w:left="720"/>
        <w:rPr>
          <w:rFonts w:cstheme="minorHAnsi"/>
          <w:color w:val="333F48"/>
        </w:rPr>
      </w:pPr>
      <w:r>
        <w:rPr>
          <w:rFonts w:cstheme="minorHAnsi"/>
          <w:color w:val="333F48"/>
        </w:rPr>
        <w:t xml:space="preserve">Purchaser wishes to incorporate CPR’s </w:t>
      </w:r>
      <w:hyperlink r:id="rId12" w:history="1">
        <w:r w:rsidRPr="00C220F3">
          <w:rPr>
            <w:rStyle w:val="Hyperlink"/>
            <w:rFonts w:cstheme="minorHAnsi"/>
          </w:rPr>
          <w:t>Model Contract Language</w:t>
        </w:r>
      </w:hyperlink>
      <w:r>
        <w:rPr>
          <w:rFonts w:cstheme="minorHAnsi"/>
          <w:color w:val="333F48"/>
        </w:rPr>
        <w:t xml:space="preserve"> into its ASO Agreement.  Please review and advise as to which, if any, </w:t>
      </w:r>
      <w:r w:rsidRPr="00BE20A3">
        <w:rPr>
          <w:rFonts w:cstheme="minorHAnsi"/>
          <w:color w:val="333F48"/>
        </w:rPr>
        <w:t>provisions Administrator object</w:t>
      </w:r>
      <w:r>
        <w:rPr>
          <w:rFonts w:cstheme="minorHAnsi"/>
          <w:color w:val="333F48"/>
        </w:rPr>
        <w:t>s</w:t>
      </w:r>
      <w:r w:rsidR="005B15DA">
        <w:rPr>
          <w:rFonts w:cstheme="minorHAnsi"/>
          <w:color w:val="333F48"/>
        </w:rPr>
        <w:t>.</w:t>
      </w:r>
    </w:p>
    <w:p w14:paraId="7DAC8AF7" w14:textId="251DFCB2" w:rsidR="00C220F3" w:rsidRPr="00C220F3" w:rsidRDefault="00C220F3" w:rsidP="00C220F3">
      <w:pPr>
        <w:pStyle w:val="ListParagraph"/>
        <w:spacing w:after="0"/>
        <w:rPr>
          <w:rFonts w:cstheme="minorHAnsi"/>
          <w:color w:val="333F48"/>
        </w:rPr>
      </w:pPr>
      <w:r>
        <w:rPr>
          <w:rFonts w:eastAsia="Times New Roman" w:cstheme="minorHAnsi"/>
          <w:color w:val="C00000"/>
        </w:rPr>
        <w:fldChar w:fldCharType="begin">
          <w:ffData>
            <w:name w:val="G3"/>
            <w:enabled/>
            <w:calcOnExit w:val="0"/>
            <w:textInput>
              <w:maxLength w:val="250"/>
            </w:textInput>
          </w:ffData>
        </w:fldChar>
      </w:r>
      <w:bookmarkStart w:id="7" w:name="G3"/>
      <w:r>
        <w:rPr>
          <w:rFonts w:eastAsia="Times New Roman" w:cstheme="minorHAnsi"/>
          <w:color w:val="C00000"/>
        </w:rPr>
        <w:instrText xml:space="preserve"> FORMTEXT </w:instrText>
      </w:r>
      <w:r>
        <w:rPr>
          <w:rFonts w:eastAsia="Times New Roman" w:cstheme="minorHAnsi"/>
          <w:color w:val="C00000"/>
        </w:rPr>
      </w:r>
      <w:r>
        <w:rPr>
          <w:rFonts w:eastAsia="Times New Roman" w:cstheme="minorHAnsi"/>
          <w:color w:val="C00000"/>
        </w:rPr>
        <w:fldChar w:fldCharType="separate"/>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color w:val="C00000"/>
        </w:rPr>
        <w:fldChar w:fldCharType="end"/>
      </w:r>
      <w:bookmarkEnd w:id="7"/>
    </w:p>
    <w:p w14:paraId="4DE4755A" w14:textId="2DD91FFA" w:rsidR="00601228" w:rsidRPr="00BE20A3" w:rsidRDefault="007B4B64" w:rsidP="00860557">
      <w:pPr>
        <w:pStyle w:val="ListParagraph"/>
        <w:numPr>
          <w:ilvl w:val="1"/>
          <w:numId w:val="34"/>
        </w:numPr>
        <w:spacing w:after="0"/>
        <w:ind w:left="720"/>
        <w:rPr>
          <w:rFonts w:cstheme="minorHAnsi"/>
          <w:color w:val="333F48"/>
        </w:rPr>
      </w:pPr>
      <w:r>
        <w:rPr>
          <w:rFonts w:cstheme="minorHAnsi"/>
          <w:color w:val="333F48"/>
        </w:rPr>
        <w:t xml:space="preserve">Purchaser wishes to incorporate CPR’s </w:t>
      </w:r>
      <w:hyperlink r:id="rId13" w:history="1">
        <w:r w:rsidRPr="00C220F3">
          <w:rPr>
            <w:rStyle w:val="Hyperlink"/>
            <w:rFonts w:cstheme="minorHAnsi"/>
          </w:rPr>
          <w:t>Addendum to Administrative Services Only (ASO) Agreement on Data Ownership, Access, Sharing, and Transmission</w:t>
        </w:r>
      </w:hyperlink>
      <w:r>
        <w:rPr>
          <w:rFonts w:cstheme="minorHAnsi"/>
          <w:color w:val="333F48"/>
        </w:rPr>
        <w:t xml:space="preserve"> into its ASO Agreement.  Please review and advise as to which, if any, provisions Administrator objects.</w:t>
      </w:r>
    </w:p>
    <w:p w14:paraId="5076EE03" w14:textId="33064BBC" w:rsidR="00601228" w:rsidRPr="00DF6A6A" w:rsidRDefault="00C220F3" w:rsidP="00DF6A6A">
      <w:pPr>
        <w:pStyle w:val="ListParagraph"/>
        <w:spacing w:after="0"/>
        <w:rPr>
          <w:rFonts w:cstheme="minorHAnsi"/>
          <w:color w:val="333F48"/>
        </w:rPr>
      </w:pPr>
      <w:r>
        <w:rPr>
          <w:rFonts w:eastAsia="Times New Roman" w:cstheme="minorHAnsi"/>
          <w:color w:val="C00000"/>
        </w:rPr>
        <w:fldChar w:fldCharType="begin">
          <w:ffData>
            <w:name w:val="G4"/>
            <w:enabled/>
            <w:calcOnExit w:val="0"/>
            <w:textInput>
              <w:maxLength w:val="250"/>
            </w:textInput>
          </w:ffData>
        </w:fldChar>
      </w:r>
      <w:bookmarkStart w:id="8" w:name="G4"/>
      <w:r>
        <w:rPr>
          <w:rFonts w:eastAsia="Times New Roman" w:cstheme="minorHAnsi"/>
          <w:color w:val="C00000"/>
        </w:rPr>
        <w:instrText xml:space="preserve"> FORMTEXT </w:instrText>
      </w:r>
      <w:r>
        <w:rPr>
          <w:rFonts w:eastAsia="Times New Roman" w:cstheme="minorHAnsi"/>
          <w:color w:val="C00000"/>
        </w:rPr>
      </w:r>
      <w:r>
        <w:rPr>
          <w:rFonts w:eastAsia="Times New Roman" w:cstheme="minorHAnsi"/>
          <w:color w:val="C00000"/>
        </w:rPr>
        <w:fldChar w:fldCharType="separate"/>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noProof/>
          <w:color w:val="C00000"/>
        </w:rPr>
        <w:t> </w:t>
      </w:r>
      <w:r>
        <w:rPr>
          <w:rFonts w:eastAsia="Times New Roman" w:cstheme="minorHAnsi"/>
          <w:color w:val="C00000"/>
        </w:rPr>
        <w:fldChar w:fldCharType="end"/>
      </w:r>
      <w:bookmarkEnd w:id="8"/>
    </w:p>
    <w:p w14:paraId="2AFF8F4B" w14:textId="7423A26F" w:rsidR="00035681" w:rsidRPr="00DF6A6A" w:rsidRDefault="00035681" w:rsidP="00DF6A6A">
      <w:pPr>
        <w:pStyle w:val="ListParagraph"/>
        <w:spacing w:after="0"/>
        <w:rPr>
          <w:rFonts w:cstheme="minorHAnsi"/>
          <w:b/>
          <w:color w:val="333F48"/>
        </w:rPr>
      </w:pPr>
    </w:p>
    <w:sectPr w:rsidR="00035681" w:rsidRPr="00DF6A6A" w:rsidSect="007971B5">
      <w:footerReference w:type="even"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B60A" w14:textId="77777777" w:rsidR="002572D7" w:rsidRDefault="002572D7" w:rsidP="00D905D1">
      <w:pPr>
        <w:spacing w:after="0" w:line="240" w:lineRule="auto"/>
      </w:pPr>
      <w:r>
        <w:separator/>
      </w:r>
    </w:p>
  </w:endnote>
  <w:endnote w:type="continuationSeparator" w:id="0">
    <w:p w14:paraId="6A2D2840" w14:textId="77777777" w:rsidR="002572D7" w:rsidRDefault="002572D7" w:rsidP="00D9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56F" w14:textId="77777777" w:rsidR="00647965" w:rsidRDefault="00647965" w:rsidP="00D903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C726D" w14:textId="77777777" w:rsidR="00647965" w:rsidRDefault="00647965" w:rsidP="00647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4A7" w14:textId="48A76B62" w:rsidR="00647965" w:rsidRPr="00BE20A3" w:rsidRDefault="00647965" w:rsidP="00D90376">
    <w:pPr>
      <w:pStyle w:val="Footer"/>
      <w:framePr w:wrap="none" w:vAnchor="text" w:hAnchor="margin" w:xAlign="right" w:y="1"/>
      <w:rPr>
        <w:rStyle w:val="PageNumber"/>
        <w:rFonts w:cstheme="minorHAnsi"/>
        <w:bCs/>
        <w:color w:val="333F48"/>
      </w:rPr>
    </w:pPr>
    <w:r w:rsidRPr="00BE20A3">
      <w:rPr>
        <w:rStyle w:val="PageNumber"/>
        <w:rFonts w:cstheme="minorHAnsi"/>
        <w:bCs/>
        <w:color w:val="333F48"/>
      </w:rPr>
      <w:fldChar w:fldCharType="begin"/>
    </w:r>
    <w:r w:rsidRPr="00BE20A3">
      <w:rPr>
        <w:rStyle w:val="PageNumber"/>
        <w:rFonts w:cstheme="minorHAnsi"/>
        <w:bCs/>
        <w:color w:val="333F48"/>
      </w:rPr>
      <w:instrText xml:space="preserve">PAGE  </w:instrText>
    </w:r>
    <w:r w:rsidRPr="00BE20A3">
      <w:rPr>
        <w:rStyle w:val="PageNumber"/>
        <w:rFonts w:cstheme="minorHAnsi"/>
        <w:bCs/>
        <w:color w:val="333F48"/>
      </w:rPr>
      <w:fldChar w:fldCharType="separate"/>
    </w:r>
    <w:r w:rsidR="00DF712F" w:rsidRPr="00BE20A3">
      <w:rPr>
        <w:rStyle w:val="PageNumber"/>
        <w:rFonts w:cstheme="minorHAnsi"/>
        <w:bCs/>
        <w:noProof/>
        <w:color w:val="333F48"/>
      </w:rPr>
      <w:t>1</w:t>
    </w:r>
    <w:r w:rsidRPr="00BE20A3">
      <w:rPr>
        <w:rStyle w:val="PageNumber"/>
        <w:rFonts w:cstheme="minorHAnsi"/>
        <w:bCs/>
        <w:color w:val="333F48"/>
      </w:rPr>
      <w:fldChar w:fldCharType="end"/>
    </w:r>
  </w:p>
  <w:p w14:paraId="60896217" w14:textId="49335ABE" w:rsidR="0029517F" w:rsidRPr="001B2B3A" w:rsidRDefault="0029517F" w:rsidP="0029517F">
    <w:pPr>
      <w:pStyle w:val="Footer"/>
      <w:ind w:right="360"/>
      <w:rPr>
        <w:rFonts w:cstheme="minorHAnsi"/>
        <w:color w:val="808080" w:themeColor="background1" w:themeShade="80"/>
        <w:sz w:val="20"/>
      </w:rPr>
    </w:pPr>
    <w:r w:rsidRPr="001B2B3A">
      <w:rPr>
        <w:rFonts w:cstheme="minorHAnsi"/>
        <w:color w:val="808080" w:themeColor="background1" w:themeShade="80"/>
        <w:sz w:val="20"/>
      </w:rPr>
      <w:t xml:space="preserve">For distribution contact </w:t>
    </w:r>
    <w:r w:rsidR="00BE20A3">
      <w:rPr>
        <w:rFonts w:cstheme="minorHAnsi"/>
        <w:color w:val="808080" w:themeColor="background1" w:themeShade="80"/>
        <w:sz w:val="20"/>
      </w:rPr>
      <w:t>connect</w:t>
    </w:r>
    <w:r w:rsidRPr="001B2B3A">
      <w:rPr>
        <w:rFonts w:cstheme="minorHAnsi"/>
        <w:color w:val="808080" w:themeColor="background1" w:themeShade="80"/>
        <w:sz w:val="20"/>
      </w:rPr>
      <w:t xml:space="preserve">@catalyze.org </w:t>
    </w:r>
    <w:r w:rsidRPr="001B2B3A">
      <w:rPr>
        <w:rFonts w:cstheme="minorHAnsi"/>
        <w:color w:val="808080" w:themeColor="background1" w:themeShade="80"/>
        <w:sz w:val="20"/>
      </w:rPr>
      <w:tab/>
      <w:t xml:space="preserve">                    Available for download at www.catalyze.org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1328" w14:textId="77777777" w:rsidR="002572D7" w:rsidRDefault="002572D7" w:rsidP="00D905D1">
      <w:pPr>
        <w:spacing w:after="0" w:line="240" w:lineRule="auto"/>
      </w:pPr>
      <w:r>
        <w:separator/>
      </w:r>
    </w:p>
  </w:footnote>
  <w:footnote w:type="continuationSeparator" w:id="0">
    <w:p w14:paraId="6CCBE25E" w14:textId="77777777" w:rsidR="002572D7" w:rsidRDefault="002572D7" w:rsidP="00D90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F38"/>
    <w:multiLevelType w:val="hybridMultilevel"/>
    <w:tmpl w:val="A69E8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E89"/>
    <w:multiLevelType w:val="multilevel"/>
    <w:tmpl w:val="7B32945C"/>
    <w:lvl w:ilvl="0">
      <w:start w:val="1"/>
      <w:numFmt w:val="upperLetter"/>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F334C2"/>
    <w:multiLevelType w:val="hybridMultilevel"/>
    <w:tmpl w:val="D7BE1734"/>
    <w:lvl w:ilvl="0" w:tplc="672EEB0C">
      <w:start w:val="1"/>
      <w:numFmt w:val="decimal"/>
      <w:lvlText w:val="%1."/>
      <w:lvlJc w:val="left"/>
      <w:pPr>
        <w:ind w:left="360" w:hanging="360"/>
      </w:pPr>
      <w:rPr>
        <w:rFonts w:hint="default"/>
        <w:b w:val="0"/>
        <w:color w:val="333F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83FEE"/>
    <w:multiLevelType w:val="multilevel"/>
    <w:tmpl w:val="6F7EB1E0"/>
    <w:styleLink w:val="Style1"/>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F2F2169"/>
    <w:multiLevelType w:val="hybridMultilevel"/>
    <w:tmpl w:val="DF3A56F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E34FB"/>
    <w:multiLevelType w:val="multilevel"/>
    <w:tmpl w:val="6F7EB1E0"/>
    <w:numStyleLink w:val="Style1"/>
  </w:abstractNum>
  <w:abstractNum w:abstractNumId="6" w15:restartNumberingAfterBreak="0">
    <w:nsid w:val="18E70D84"/>
    <w:multiLevelType w:val="multilevel"/>
    <w:tmpl w:val="6F7EB1E0"/>
    <w:numStyleLink w:val="Style1"/>
  </w:abstractNum>
  <w:abstractNum w:abstractNumId="7" w15:restartNumberingAfterBreak="0">
    <w:nsid w:val="1A306276"/>
    <w:multiLevelType w:val="hybridMultilevel"/>
    <w:tmpl w:val="DEA2A7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E09F3"/>
    <w:multiLevelType w:val="hybridMultilevel"/>
    <w:tmpl w:val="AA3426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A5B06"/>
    <w:multiLevelType w:val="hybridMultilevel"/>
    <w:tmpl w:val="79E817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835E4"/>
    <w:multiLevelType w:val="hybridMultilevel"/>
    <w:tmpl w:val="7756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6D4C34"/>
    <w:multiLevelType w:val="hybridMultilevel"/>
    <w:tmpl w:val="D8828B36"/>
    <w:lvl w:ilvl="0" w:tplc="AE36FEAC">
      <w:start w:val="1"/>
      <w:numFmt w:val="decimal"/>
      <w:lvlText w:val="%1."/>
      <w:lvlJc w:val="left"/>
      <w:pPr>
        <w:ind w:left="360" w:hanging="360"/>
      </w:pPr>
      <w:rPr>
        <w:rFonts w:hint="default"/>
        <w:b w:val="0"/>
        <w:color w:val="333F4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CE5206"/>
    <w:multiLevelType w:val="hybridMultilevel"/>
    <w:tmpl w:val="E59C1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92AD0"/>
    <w:multiLevelType w:val="hybridMultilevel"/>
    <w:tmpl w:val="0F5CA31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159C5"/>
    <w:multiLevelType w:val="multilevel"/>
    <w:tmpl w:val="6F7EB1E0"/>
    <w:numStyleLink w:val="Style1"/>
  </w:abstractNum>
  <w:abstractNum w:abstractNumId="15" w15:restartNumberingAfterBreak="0">
    <w:nsid w:val="2B9D5D51"/>
    <w:multiLevelType w:val="hybridMultilevel"/>
    <w:tmpl w:val="0AEED1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27401"/>
    <w:multiLevelType w:val="hybridMultilevel"/>
    <w:tmpl w:val="E632B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1A66C9"/>
    <w:multiLevelType w:val="multilevel"/>
    <w:tmpl w:val="6F7EB1E0"/>
    <w:numStyleLink w:val="Style1"/>
  </w:abstractNum>
  <w:abstractNum w:abstractNumId="18" w15:restartNumberingAfterBreak="0">
    <w:nsid w:val="37707BE6"/>
    <w:multiLevelType w:val="hybridMultilevel"/>
    <w:tmpl w:val="5E52C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B479DF"/>
    <w:multiLevelType w:val="hybridMultilevel"/>
    <w:tmpl w:val="AB38F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23630F"/>
    <w:multiLevelType w:val="hybridMultilevel"/>
    <w:tmpl w:val="E05CBA46"/>
    <w:lvl w:ilvl="0" w:tplc="AD6C8E0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A11D9"/>
    <w:multiLevelType w:val="multilevel"/>
    <w:tmpl w:val="6F7EB1E0"/>
    <w:numStyleLink w:val="Style1"/>
  </w:abstractNum>
  <w:abstractNum w:abstractNumId="22" w15:restartNumberingAfterBreak="0">
    <w:nsid w:val="3E1025F6"/>
    <w:multiLevelType w:val="multilevel"/>
    <w:tmpl w:val="6F7EB1E0"/>
    <w:numStyleLink w:val="Style1"/>
  </w:abstractNum>
  <w:abstractNum w:abstractNumId="23" w15:restartNumberingAfterBreak="0">
    <w:nsid w:val="3FB54DDF"/>
    <w:multiLevelType w:val="multilevel"/>
    <w:tmpl w:val="6F7EB1E0"/>
    <w:numStyleLink w:val="Style1"/>
  </w:abstractNum>
  <w:abstractNum w:abstractNumId="24" w15:restartNumberingAfterBreak="0">
    <w:nsid w:val="43027306"/>
    <w:multiLevelType w:val="hybridMultilevel"/>
    <w:tmpl w:val="9A181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87209F"/>
    <w:multiLevelType w:val="hybridMultilevel"/>
    <w:tmpl w:val="4C5E37E0"/>
    <w:lvl w:ilvl="0" w:tplc="884E9B46">
      <w:start w:val="1"/>
      <w:numFmt w:val="decimal"/>
      <w:lvlText w:val="%1."/>
      <w:lvlJc w:val="left"/>
      <w:pPr>
        <w:ind w:left="360" w:hanging="360"/>
      </w:pPr>
      <w:rPr>
        <w:rFonts w:hint="default"/>
        <w:b w:val="0"/>
        <w:color w:val="333F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C2526"/>
    <w:multiLevelType w:val="multilevel"/>
    <w:tmpl w:val="6F7EB1E0"/>
    <w:numStyleLink w:val="Style1"/>
  </w:abstractNum>
  <w:abstractNum w:abstractNumId="27" w15:restartNumberingAfterBreak="0">
    <w:nsid w:val="4754334B"/>
    <w:multiLevelType w:val="hybridMultilevel"/>
    <w:tmpl w:val="F6A233C6"/>
    <w:lvl w:ilvl="0" w:tplc="2F72AE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E649A"/>
    <w:multiLevelType w:val="hybridMultilevel"/>
    <w:tmpl w:val="8EE46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674569"/>
    <w:multiLevelType w:val="hybridMultilevel"/>
    <w:tmpl w:val="21D2E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FF2320"/>
    <w:multiLevelType w:val="hybridMultilevel"/>
    <w:tmpl w:val="FF7E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246FB"/>
    <w:multiLevelType w:val="hybridMultilevel"/>
    <w:tmpl w:val="93A6E9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5C799F"/>
    <w:multiLevelType w:val="hybridMultilevel"/>
    <w:tmpl w:val="0B16A4C8"/>
    <w:lvl w:ilvl="0" w:tplc="29A2A164">
      <w:start w:val="1"/>
      <w:numFmt w:val="upperLetter"/>
      <w:lvlText w:val="%1."/>
      <w:lvlJc w:val="left"/>
      <w:pPr>
        <w:ind w:left="360" w:hanging="360"/>
      </w:pPr>
      <w:rPr>
        <w:rFonts w:hint="default"/>
        <w:color w:val="333F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550837"/>
    <w:multiLevelType w:val="hybridMultilevel"/>
    <w:tmpl w:val="17C670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B27BEC"/>
    <w:multiLevelType w:val="multilevel"/>
    <w:tmpl w:val="7B32945C"/>
    <w:lvl w:ilvl="0">
      <w:start w:val="1"/>
      <w:numFmt w:val="upperLetter"/>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C31047E"/>
    <w:multiLevelType w:val="multilevel"/>
    <w:tmpl w:val="6F7EB1E0"/>
    <w:numStyleLink w:val="Style1"/>
  </w:abstractNum>
  <w:abstractNum w:abstractNumId="36" w15:restartNumberingAfterBreak="0">
    <w:nsid w:val="5FFD48E5"/>
    <w:multiLevelType w:val="hybridMultilevel"/>
    <w:tmpl w:val="C53C4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7C201E"/>
    <w:multiLevelType w:val="multilevel"/>
    <w:tmpl w:val="6F7EB1E0"/>
    <w:numStyleLink w:val="Style1"/>
  </w:abstractNum>
  <w:abstractNum w:abstractNumId="38" w15:restartNumberingAfterBreak="0">
    <w:nsid w:val="62250375"/>
    <w:multiLevelType w:val="multilevel"/>
    <w:tmpl w:val="6F7EB1E0"/>
    <w:lvl w:ilvl="0">
      <w:start w:val="1"/>
      <w:numFmt w:val="upperLetter"/>
      <w:pStyle w:val="Heading1"/>
      <w:lvlText w:val="%1."/>
      <w:lvlJc w:val="left"/>
      <w:pPr>
        <w:ind w:left="360" w:hanging="360"/>
      </w:pPr>
      <w:rPr>
        <w:rFonts w:hint="default"/>
      </w:rPr>
    </w:lvl>
    <w:lvl w:ilvl="1">
      <w:start w:val="1"/>
      <w:numFmt w:val="decimal"/>
      <w:lvlText w:val="%2."/>
      <w:lvlJc w:val="left"/>
      <w:pPr>
        <w:ind w:left="360" w:hanging="360"/>
      </w:pPr>
      <w:rPr>
        <w:rFonts w:hint="default"/>
        <w:b w:val="0"/>
        <w:bCs/>
        <w:color w:val="333F48"/>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5443C5F"/>
    <w:multiLevelType w:val="hybridMultilevel"/>
    <w:tmpl w:val="ACFE3834"/>
    <w:lvl w:ilvl="0" w:tplc="9D7C162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85D12"/>
    <w:multiLevelType w:val="hybridMultilevel"/>
    <w:tmpl w:val="8D043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B125C7"/>
    <w:multiLevelType w:val="hybridMultilevel"/>
    <w:tmpl w:val="B798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472A3"/>
    <w:multiLevelType w:val="hybridMultilevel"/>
    <w:tmpl w:val="01FEB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536075"/>
    <w:multiLevelType w:val="hybridMultilevel"/>
    <w:tmpl w:val="2C94808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485690E"/>
    <w:multiLevelType w:val="hybridMultilevel"/>
    <w:tmpl w:val="01FEB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F45E6C"/>
    <w:multiLevelType w:val="multilevel"/>
    <w:tmpl w:val="6F7EB1E0"/>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FD86778"/>
    <w:multiLevelType w:val="hybridMultilevel"/>
    <w:tmpl w:val="D8828B36"/>
    <w:lvl w:ilvl="0" w:tplc="AE36FEAC">
      <w:start w:val="1"/>
      <w:numFmt w:val="decimal"/>
      <w:lvlText w:val="%1."/>
      <w:lvlJc w:val="left"/>
      <w:pPr>
        <w:ind w:left="360" w:hanging="360"/>
      </w:pPr>
      <w:rPr>
        <w:rFonts w:hint="default"/>
        <w:b w:val="0"/>
        <w:color w:val="333F4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656673">
    <w:abstractNumId w:val="33"/>
  </w:num>
  <w:num w:numId="2" w16cid:durableId="691227930">
    <w:abstractNumId w:val="32"/>
  </w:num>
  <w:num w:numId="3" w16cid:durableId="2105488883">
    <w:abstractNumId w:val="8"/>
  </w:num>
  <w:num w:numId="4" w16cid:durableId="602807980">
    <w:abstractNumId w:val="18"/>
  </w:num>
  <w:num w:numId="5" w16cid:durableId="236598771">
    <w:abstractNumId w:val="42"/>
  </w:num>
  <w:num w:numId="6" w16cid:durableId="1062681220">
    <w:abstractNumId w:val="12"/>
  </w:num>
  <w:num w:numId="7" w16cid:durableId="55055407">
    <w:abstractNumId w:val="24"/>
  </w:num>
  <w:num w:numId="8" w16cid:durableId="1246648458">
    <w:abstractNumId w:val="28"/>
  </w:num>
  <w:num w:numId="9" w16cid:durableId="651326670">
    <w:abstractNumId w:val="25"/>
  </w:num>
  <w:num w:numId="10" w16cid:durableId="1072897985">
    <w:abstractNumId w:val="29"/>
  </w:num>
  <w:num w:numId="11" w16cid:durableId="262958412">
    <w:abstractNumId w:val="7"/>
  </w:num>
  <w:num w:numId="12" w16cid:durableId="320351991">
    <w:abstractNumId w:val="39"/>
  </w:num>
  <w:num w:numId="13" w16cid:durableId="1058893723">
    <w:abstractNumId w:val="44"/>
  </w:num>
  <w:num w:numId="14" w16cid:durableId="912853661">
    <w:abstractNumId w:val="46"/>
  </w:num>
  <w:num w:numId="15" w16cid:durableId="1079449055">
    <w:abstractNumId w:val="11"/>
  </w:num>
  <w:num w:numId="16" w16cid:durableId="1825853180">
    <w:abstractNumId w:val="10"/>
  </w:num>
  <w:num w:numId="17" w16cid:durableId="1690181189">
    <w:abstractNumId w:val="30"/>
  </w:num>
  <w:num w:numId="18" w16cid:durableId="1000891626">
    <w:abstractNumId w:val="41"/>
  </w:num>
  <w:num w:numId="19" w16cid:durableId="117379362">
    <w:abstractNumId w:val="19"/>
  </w:num>
  <w:num w:numId="20" w16cid:durableId="1139424592">
    <w:abstractNumId w:val="40"/>
  </w:num>
  <w:num w:numId="21" w16cid:durableId="425926853">
    <w:abstractNumId w:val="36"/>
  </w:num>
  <w:num w:numId="22" w16cid:durableId="718045074">
    <w:abstractNumId w:val="15"/>
  </w:num>
  <w:num w:numId="23" w16cid:durableId="341906274">
    <w:abstractNumId w:val="20"/>
  </w:num>
  <w:num w:numId="24" w16cid:durableId="1916278283">
    <w:abstractNumId w:val="16"/>
  </w:num>
  <w:num w:numId="25" w16cid:durableId="305165355">
    <w:abstractNumId w:val="0"/>
  </w:num>
  <w:num w:numId="26" w16cid:durableId="858159267">
    <w:abstractNumId w:val="9"/>
  </w:num>
  <w:num w:numId="27" w16cid:durableId="2139104140">
    <w:abstractNumId w:val="31"/>
  </w:num>
  <w:num w:numId="28" w16cid:durableId="104889015">
    <w:abstractNumId w:val="2"/>
  </w:num>
  <w:num w:numId="29" w16cid:durableId="69162527">
    <w:abstractNumId w:val="4"/>
  </w:num>
  <w:num w:numId="30" w16cid:durableId="1539050539">
    <w:abstractNumId w:val="45"/>
  </w:num>
  <w:num w:numId="31" w16cid:durableId="558979453">
    <w:abstractNumId w:val="22"/>
  </w:num>
  <w:num w:numId="32" w16cid:durableId="93134410">
    <w:abstractNumId w:val="3"/>
  </w:num>
  <w:num w:numId="33" w16cid:durableId="1332173534">
    <w:abstractNumId w:val="5"/>
  </w:num>
  <w:num w:numId="34" w16cid:durableId="1714499483">
    <w:abstractNumId w:val="38"/>
  </w:num>
  <w:num w:numId="35" w16cid:durableId="2112117159">
    <w:abstractNumId w:val="17"/>
  </w:num>
  <w:num w:numId="36" w16cid:durableId="1377661888">
    <w:abstractNumId w:val="14"/>
  </w:num>
  <w:num w:numId="37" w16cid:durableId="198126021">
    <w:abstractNumId w:val="21"/>
  </w:num>
  <w:num w:numId="38" w16cid:durableId="57016702">
    <w:abstractNumId w:val="6"/>
  </w:num>
  <w:num w:numId="39" w16cid:durableId="1713923113">
    <w:abstractNumId w:val="1"/>
  </w:num>
  <w:num w:numId="40" w16cid:durableId="598147571">
    <w:abstractNumId w:val="34"/>
  </w:num>
  <w:num w:numId="41" w16cid:durableId="32268103">
    <w:abstractNumId w:val="35"/>
  </w:num>
  <w:num w:numId="42" w16cid:durableId="1287276212">
    <w:abstractNumId w:val="23"/>
  </w:num>
  <w:num w:numId="43" w16cid:durableId="629674646">
    <w:abstractNumId w:val="38"/>
  </w:num>
  <w:num w:numId="44" w16cid:durableId="1854759674">
    <w:abstractNumId w:val="37"/>
  </w:num>
  <w:num w:numId="45" w16cid:durableId="833839499">
    <w:abstractNumId w:val="27"/>
  </w:num>
  <w:num w:numId="46" w16cid:durableId="2073384511">
    <w:abstractNumId w:val="13"/>
  </w:num>
  <w:num w:numId="47" w16cid:durableId="18117072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B6"/>
    <w:rsid w:val="000130DA"/>
    <w:rsid w:val="000175A6"/>
    <w:rsid w:val="00022168"/>
    <w:rsid w:val="0002484F"/>
    <w:rsid w:val="00033456"/>
    <w:rsid w:val="000355BC"/>
    <w:rsid w:val="00035681"/>
    <w:rsid w:val="000369BB"/>
    <w:rsid w:val="0004178C"/>
    <w:rsid w:val="00045428"/>
    <w:rsid w:val="00045905"/>
    <w:rsid w:val="0005372B"/>
    <w:rsid w:val="0007556A"/>
    <w:rsid w:val="00082720"/>
    <w:rsid w:val="00085DFA"/>
    <w:rsid w:val="00086D6A"/>
    <w:rsid w:val="000932EF"/>
    <w:rsid w:val="000A26F4"/>
    <w:rsid w:val="000A464F"/>
    <w:rsid w:val="000A5A32"/>
    <w:rsid w:val="000B724D"/>
    <w:rsid w:val="000B7FA3"/>
    <w:rsid w:val="000D086D"/>
    <w:rsid w:val="000E3674"/>
    <w:rsid w:val="000E5012"/>
    <w:rsid w:val="000F1CBA"/>
    <w:rsid w:val="000F31C7"/>
    <w:rsid w:val="000F3457"/>
    <w:rsid w:val="00106EE6"/>
    <w:rsid w:val="00130C73"/>
    <w:rsid w:val="00131636"/>
    <w:rsid w:val="0014401E"/>
    <w:rsid w:val="00147CAD"/>
    <w:rsid w:val="00151759"/>
    <w:rsid w:val="00177F8A"/>
    <w:rsid w:val="00191CF0"/>
    <w:rsid w:val="001A3E78"/>
    <w:rsid w:val="001B2B3A"/>
    <w:rsid w:val="001B4E64"/>
    <w:rsid w:val="001B65F0"/>
    <w:rsid w:val="001C72FB"/>
    <w:rsid w:val="001D1D71"/>
    <w:rsid w:val="001E525B"/>
    <w:rsid w:val="001F6221"/>
    <w:rsid w:val="00200D77"/>
    <w:rsid w:val="00203EFD"/>
    <w:rsid w:val="002108A3"/>
    <w:rsid w:val="002210DB"/>
    <w:rsid w:val="00227F0C"/>
    <w:rsid w:val="0023290F"/>
    <w:rsid w:val="002362D5"/>
    <w:rsid w:val="002378B0"/>
    <w:rsid w:val="00247739"/>
    <w:rsid w:val="00252677"/>
    <w:rsid w:val="002572D7"/>
    <w:rsid w:val="00260AAD"/>
    <w:rsid w:val="00284BE1"/>
    <w:rsid w:val="0028617C"/>
    <w:rsid w:val="00290DF6"/>
    <w:rsid w:val="0029517F"/>
    <w:rsid w:val="002A15E8"/>
    <w:rsid w:val="002A406D"/>
    <w:rsid w:val="002B1812"/>
    <w:rsid w:val="002B3DC1"/>
    <w:rsid w:val="002C60E4"/>
    <w:rsid w:val="002D4DE4"/>
    <w:rsid w:val="002D4E51"/>
    <w:rsid w:val="002E612C"/>
    <w:rsid w:val="002F2B33"/>
    <w:rsid w:val="00301CE4"/>
    <w:rsid w:val="00311392"/>
    <w:rsid w:val="003220C4"/>
    <w:rsid w:val="003274FD"/>
    <w:rsid w:val="003314E2"/>
    <w:rsid w:val="0034057E"/>
    <w:rsid w:val="003501A0"/>
    <w:rsid w:val="0035715F"/>
    <w:rsid w:val="00375343"/>
    <w:rsid w:val="003760A7"/>
    <w:rsid w:val="003817DB"/>
    <w:rsid w:val="00382D88"/>
    <w:rsid w:val="00391004"/>
    <w:rsid w:val="00393849"/>
    <w:rsid w:val="003972F4"/>
    <w:rsid w:val="003A29EC"/>
    <w:rsid w:val="003A463E"/>
    <w:rsid w:val="003A7736"/>
    <w:rsid w:val="003B5358"/>
    <w:rsid w:val="003C2DE3"/>
    <w:rsid w:val="003C613E"/>
    <w:rsid w:val="003D1439"/>
    <w:rsid w:val="003E23F4"/>
    <w:rsid w:val="003E6BEC"/>
    <w:rsid w:val="0041128C"/>
    <w:rsid w:val="004307BF"/>
    <w:rsid w:val="00445E63"/>
    <w:rsid w:val="00446216"/>
    <w:rsid w:val="00447654"/>
    <w:rsid w:val="00455936"/>
    <w:rsid w:val="00464096"/>
    <w:rsid w:val="004652D9"/>
    <w:rsid w:val="00466D3B"/>
    <w:rsid w:val="004810AB"/>
    <w:rsid w:val="004971E6"/>
    <w:rsid w:val="004979D1"/>
    <w:rsid w:val="004B5924"/>
    <w:rsid w:val="004C097A"/>
    <w:rsid w:val="004C6FE5"/>
    <w:rsid w:val="004D7508"/>
    <w:rsid w:val="004E1E06"/>
    <w:rsid w:val="004F65DF"/>
    <w:rsid w:val="004F7EBF"/>
    <w:rsid w:val="00500934"/>
    <w:rsid w:val="0051569F"/>
    <w:rsid w:val="00525C6A"/>
    <w:rsid w:val="005301F3"/>
    <w:rsid w:val="005327DC"/>
    <w:rsid w:val="00533701"/>
    <w:rsid w:val="005354E1"/>
    <w:rsid w:val="00535824"/>
    <w:rsid w:val="00535854"/>
    <w:rsid w:val="00552B9A"/>
    <w:rsid w:val="00553468"/>
    <w:rsid w:val="00570CAB"/>
    <w:rsid w:val="00572D82"/>
    <w:rsid w:val="005809B0"/>
    <w:rsid w:val="0058281F"/>
    <w:rsid w:val="00592665"/>
    <w:rsid w:val="00593263"/>
    <w:rsid w:val="005A6B7F"/>
    <w:rsid w:val="005B15DA"/>
    <w:rsid w:val="005B3266"/>
    <w:rsid w:val="005B65EC"/>
    <w:rsid w:val="005C7E22"/>
    <w:rsid w:val="005C7F95"/>
    <w:rsid w:val="005D3314"/>
    <w:rsid w:val="005D6881"/>
    <w:rsid w:val="005F6CB5"/>
    <w:rsid w:val="00601228"/>
    <w:rsid w:val="00603778"/>
    <w:rsid w:val="00605778"/>
    <w:rsid w:val="006170A7"/>
    <w:rsid w:val="0062388F"/>
    <w:rsid w:val="00641F0A"/>
    <w:rsid w:val="006427F3"/>
    <w:rsid w:val="00643847"/>
    <w:rsid w:val="00646849"/>
    <w:rsid w:val="00646B32"/>
    <w:rsid w:val="00647965"/>
    <w:rsid w:val="00652021"/>
    <w:rsid w:val="00665ADA"/>
    <w:rsid w:val="00672318"/>
    <w:rsid w:val="006755F3"/>
    <w:rsid w:val="00676680"/>
    <w:rsid w:val="006800FF"/>
    <w:rsid w:val="006869A4"/>
    <w:rsid w:val="00693F8B"/>
    <w:rsid w:val="00697F7B"/>
    <w:rsid w:val="006A259D"/>
    <w:rsid w:val="006B1DE5"/>
    <w:rsid w:val="006B20F1"/>
    <w:rsid w:val="006D6679"/>
    <w:rsid w:val="006E0758"/>
    <w:rsid w:val="006E7BCC"/>
    <w:rsid w:val="006F31EC"/>
    <w:rsid w:val="007052AD"/>
    <w:rsid w:val="007159D0"/>
    <w:rsid w:val="00726D1D"/>
    <w:rsid w:val="007325EE"/>
    <w:rsid w:val="00733C33"/>
    <w:rsid w:val="00740021"/>
    <w:rsid w:val="0075640D"/>
    <w:rsid w:val="007625AF"/>
    <w:rsid w:val="00771F4F"/>
    <w:rsid w:val="007737E3"/>
    <w:rsid w:val="007806DD"/>
    <w:rsid w:val="007820E8"/>
    <w:rsid w:val="00784D79"/>
    <w:rsid w:val="00787240"/>
    <w:rsid w:val="00787E0E"/>
    <w:rsid w:val="00791A53"/>
    <w:rsid w:val="00791A9A"/>
    <w:rsid w:val="007971B5"/>
    <w:rsid w:val="007B406D"/>
    <w:rsid w:val="007B40D0"/>
    <w:rsid w:val="007B4B64"/>
    <w:rsid w:val="007B5B1C"/>
    <w:rsid w:val="007B600D"/>
    <w:rsid w:val="007C3B06"/>
    <w:rsid w:val="007E2552"/>
    <w:rsid w:val="00801A5E"/>
    <w:rsid w:val="008041F9"/>
    <w:rsid w:val="00807D7D"/>
    <w:rsid w:val="0081070C"/>
    <w:rsid w:val="00821413"/>
    <w:rsid w:val="00822077"/>
    <w:rsid w:val="008237F0"/>
    <w:rsid w:val="00835BA1"/>
    <w:rsid w:val="00845D65"/>
    <w:rsid w:val="0084715A"/>
    <w:rsid w:val="00850DB6"/>
    <w:rsid w:val="00854E9B"/>
    <w:rsid w:val="00857FCB"/>
    <w:rsid w:val="00860557"/>
    <w:rsid w:val="00863497"/>
    <w:rsid w:val="008726B8"/>
    <w:rsid w:val="00872E4A"/>
    <w:rsid w:val="008834BE"/>
    <w:rsid w:val="00890833"/>
    <w:rsid w:val="008A083A"/>
    <w:rsid w:val="008A1F00"/>
    <w:rsid w:val="008B478D"/>
    <w:rsid w:val="008B50ED"/>
    <w:rsid w:val="008C4806"/>
    <w:rsid w:val="008F60E1"/>
    <w:rsid w:val="008F6B45"/>
    <w:rsid w:val="00911D06"/>
    <w:rsid w:val="00914CE2"/>
    <w:rsid w:val="00920F58"/>
    <w:rsid w:val="00940B98"/>
    <w:rsid w:val="0094185E"/>
    <w:rsid w:val="00947806"/>
    <w:rsid w:val="009506A1"/>
    <w:rsid w:val="00951459"/>
    <w:rsid w:val="009649C3"/>
    <w:rsid w:val="009673BF"/>
    <w:rsid w:val="00985B6A"/>
    <w:rsid w:val="009B7BCD"/>
    <w:rsid w:val="009D1BAB"/>
    <w:rsid w:val="009E16CB"/>
    <w:rsid w:val="009E50FF"/>
    <w:rsid w:val="009E63EA"/>
    <w:rsid w:val="00A01975"/>
    <w:rsid w:val="00A04D8D"/>
    <w:rsid w:val="00A24C3F"/>
    <w:rsid w:val="00A31743"/>
    <w:rsid w:val="00A31968"/>
    <w:rsid w:val="00A33BD1"/>
    <w:rsid w:val="00A4011D"/>
    <w:rsid w:val="00A63AC3"/>
    <w:rsid w:val="00A64232"/>
    <w:rsid w:val="00A71C39"/>
    <w:rsid w:val="00A7207E"/>
    <w:rsid w:val="00A7409B"/>
    <w:rsid w:val="00A8383E"/>
    <w:rsid w:val="00A847C9"/>
    <w:rsid w:val="00A85DEF"/>
    <w:rsid w:val="00A86E3E"/>
    <w:rsid w:val="00A92AA6"/>
    <w:rsid w:val="00A930AB"/>
    <w:rsid w:val="00AA11CF"/>
    <w:rsid w:val="00AA1F7F"/>
    <w:rsid w:val="00AB2830"/>
    <w:rsid w:val="00AB7275"/>
    <w:rsid w:val="00AC2F7E"/>
    <w:rsid w:val="00AD0C73"/>
    <w:rsid w:val="00AE5981"/>
    <w:rsid w:val="00AE7A45"/>
    <w:rsid w:val="00B04221"/>
    <w:rsid w:val="00B0696C"/>
    <w:rsid w:val="00B13B03"/>
    <w:rsid w:val="00B20732"/>
    <w:rsid w:val="00B231AB"/>
    <w:rsid w:val="00B2417E"/>
    <w:rsid w:val="00B2510B"/>
    <w:rsid w:val="00B44FB8"/>
    <w:rsid w:val="00B46C42"/>
    <w:rsid w:val="00B53EFB"/>
    <w:rsid w:val="00B55959"/>
    <w:rsid w:val="00B71E47"/>
    <w:rsid w:val="00B74143"/>
    <w:rsid w:val="00B84AB3"/>
    <w:rsid w:val="00B94F5D"/>
    <w:rsid w:val="00BA1BB7"/>
    <w:rsid w:val="00BE20A3"/>
    <w:rsid w:val="00BE5F4E"/>
    <w:rsid w:val="00BE7DA5"/>
    <w:rsid w:val="00C028CE"/>
    <w:rsid w:val="00C14999"/>
    <w:rsid w:val="00C1510E"/>
    <w:rsid w:val="00C1533A"/>
    <w:rsid w:val="00C16EDD"/>
    <w:rsid w:val="00C17536"/>
    <w:rsid w:val="00C220F3"/>
    <w:rsid w:val="00C4528E"/>
    <w:rsid w:val="00C61889"/>
    <w:rsid w:val="00C6728C"/>
    <w:rsid w:val="00C752A0"/>
    <w:rsid w:val="00C87440"/>
    <w:rsid w:val="00C9303A"/>
    <w:rsid w:val="00C95EE1"/>
    <w:rsid w:val="00CA5F30"/>
    <w:rsid w:val="00CB2B3F"/>
    <w:rsid w:val="00CB4F9E"/>
    <w:rsid w:val="00CE12F7"/>
    <w:rsid w:val="00CE4B9B"/>
    <w:rsid w:val="00CF5A2B"/>
    <w:rsid w:val="00CF6AF7"/>
    <w:rsid w:val="00D04496"/>
    <w:rsid w:val="00D07442"/>
    <w:rsid w:val="00D078B6"/>
    <w:rsid w:val="00D13D00"/>
    <w:rsid w:val="00D17C2B"/>
    <w:rsid w:val="00D20999"/>
    <w:rsid w:val="00D20D54"/>
    <w:rsid w:val="00D26B4E"/>
    <w:rsid w:val="00D3231E"/>
    <w:rsid w:val="00D33E36"/>
    <w:rsid w:val="00D357BD"/>
    <w:rsid w:val="00D4090A"/>
    <w:rsid w:val="00D43499"/>
    <w:rsid w:val="00D804F6"/>
    <w:rsid w:val="00D8104F"/>
    <w:rsid w:val="00D83669"/>
    <w:rsid w:val="00D905D1"/>
    <w:rsid w:val="00D926FE"/>
    <w:rsid w:val="00D94A70"/>
    <w:rsid w:val="00DA696C"/>
    <w:rsid w:val="00DB6771"/>
    <w:rsid w:val="00DD0B5E"/>
    <w:rsid w:val="00DD3A50"/>
    <w:rsid w:val="00DD46FF"/>
    <w:rsid w:val="00DE3B4B"/>
    <w:rsid w:val="00DF309D"/>
    <w:rsid w:val="00DF591D"/>
    <w:rsid w:val="00DF5E16"/>
    <w:rsid w:val="00DF6A6A"/>
    <w:rsid w:val="00DF712F"/>
    <w:rsid w:val="00DF7E1D"/>
    <w:rsid w:val="00E10FE4"/>
    <w:rsid w:val="00E22D4C"/>
    <w:rsid w:val="00E255B3"/>
    <w:rsid w:val="00E2697F"/>
    <w:rsid w:val="00E63814"/>
    <w:rsid w:val="00E645A3"/>
    <w:rsid w:val="00E65625"/>
    <w:rsid w:val="00E671F5"/>
    <w:rsid w:val="00E73079"/>
    <w:rsid w:val="00E94438"/>
    <w:rsid w:val="00E978CB"/>
    <w:rsid w:val="00EB4E1F"/>
    <w:rsid w:val="00EC4C26"/>
    <w:rsid w:val="00ED5B5F"/>
    <w:rsid w:val="00EF0C09"/>
    <w:rsid w:val="00EF15FE"/>
    <w:rsid w:val="00EF79D6"/>
    <w:rsid w:val="00F04D8D"/>
    <w:rsid w:val="00F301C1"/>
    <w:rsid w:val="00F341F2"/>
    <w:rsid w:val="00F40E56"/>
    <w:rsid w:val="00F6335D"/>
    <w:rsid w:val="00F661DD"/>
    <w:rsid w:val="00F70288"/>
    <w:rsid w:val="00F73306"/>
    <w:rsid w:val="00F7464F"/>
    <w:rsid w:val="00F75092"/>
    <w:rsid w:val="00F820D5"/>
    <w:rsid w:val="00F94838"/>
    <w:rsid w:val="00FA2DC3"/>
    <w:rsid w:val="00FA6FC7"/>
    <w:rsid w:val="00FB2E1C"/>
    <w:rsid w:val="00FB3A95"/>
    <w:rsid w:val="00FB624E"/>
    <w:rsid w:val="00FC721D"/>
    <w:rsid w:val="00FD1814"/>
    <w:rsid w:val="00FE092F"/>
    <w:rsid w:val="00FE2C54"/>
    <w:rsid w:val="00FE5878"/>
    <w:rsid w:val="00FE6592"/>
    <w:rsid w:val="00FE7CF9"/>
    <w:rsid w:val="00FF5267"/>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A5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A6A"/>
    <w:pPr>
      <w:numPr>
        <w:numId w:val="34"/>
      </w:numPr>
      <w:spacing w:before="40" w:after="0"/>
      <w:outlineLvl w:val="0"/>
    </w:pPr>
    <w:rPr>
      <w:rFonts w:cstheme="minorHAnsi"/>
      <w:b/>
      <w:color w:val="EA7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B6"/>
    <w:pPr>
      <w:ind w:left="720"/>
      <w:contextualSpacing/>
    </w:pPr>
  </w:style>
  <w:style w:type="character" w:styleId="Hyperlink">
    <w:name w:val="Hyperlink"/>
    <w:basedOn w:val="DefaultParagraphFont"/>
    <w:uiPriority w:val="99"/>
    <w:unhideWhenUsed/>
    <w:rsid w:val="00787240"/>
    <w:rPr>
      <w:color w:val="0563C1" w:themeColor="hyperlink"/>
      <w:u w:val="single"/>
    </w:rPr>
  </w:style>
  <w:style w:type="character" w:styleId="CommentReference">
    <w:name w:val="annotation reference"/>
    <w:basedOn w:val="DefaultParagraphFont"/>
    <w:uiPriority w:val="99"/>
    <w:semiHidden/>
    <w:unhideWhenUsed/>
    <w:rsid w:val="00252677"/>
    <w:rPr>
      <w:sz w:val="18"/>
      <w:szCs w:val="18"/>
    </w:rPr>
  </w:style>
  <w:style w:type="paragraph" w:styleId="CommentText">
    <w:name w:val="annotation text"/>
    <w:basedOn w:val="Normal"/>
    <w:link w:val="CommentTextChar"/>
    <w:uiPriority w:val="99"/>
    <w:unhideWhenUsed/>
    <w:rsid w:val="00252677"/>
    <w:pPr>
      <w:spacing w:line="240" w:lineRule="auto"/>
    </w:pPr>
    <w:rPr>
      <w:sz w:val="24"/>
      <w:szCs w:val="24"/>
    </w:rPr>
  </w:style>
  <w:style w:type="character" w:customStyle="1" w:styleId="CommentTextChar">
    <w:name w:val="Comment Text Char"/>
    <w:basedOn w:val="DefaultParagraphFont"/>
    <w:link w:val="CommentText"/>
    <w:uiPriority w:val="99"/>
    <w:rsid w:val="00252677"/>
    <w:rPr>
      <w:sz w:val="24"/>
      <w:szCs w:val="24"/>
    </w:rPr>
  </w:style>
  <w:style w:type="paragraph" w:styleId="CommentSubject">
    <w:name w:val="annotation subject"/>
    <w:basedOn w:val="CommentText"/>
    <w:next w:val="CommentText"/>
    <w:link w:val="CommentSubjectChar"/>
    <w:uiPriority w:val="99"/>
    <w:semiHidden/>
    <w:unhideWhenUsed/>
    <w:rsid w:val="00252677"/>
    <w:rPr>
      <w:b/>
      <w:bCs/>
      <w:sz w:val="20"/>
      <w:szCs w:val="20"/>
    </w:rPr>
  </w:style>
  <w:style w:type="character" w:customStyle="1" w:styleId="CommentSubjectChar">
    <w:name w:val="Comment Subject Char"/>
    <w:basedOn w:val="CommentTextChar"/>
    <w:link w:val="CommentSubject"/>
    <w:uiPriority w:val="99"/>
    <w:semiHidden/>
    <w:rsid w:val="00252677"/>
    <w:rPr>
      <w:b/>
      <w:bCs/>
      <w:sz w:val="20"/>
      <w:szCs w:val="20"/>
    </w:rPr>
  </w:style>
  <w:style w:type="paragraph" w:styleId="BalloonText">
    <w:name w:val="Balloon Text"/>
    <w:basedOn w:val="Normal"/>
    <w:link w:val="BalloonTextChar"/>
    <w:uiPriority w:val="99"/>
    <w:semiHidden/>
    <w:unhideWhenUsed/>
    <w:rsid w:val="002526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677"/>
    <w:rPr>
      <w:rFonts w:ascii="Times New Roman" w:hAnsi="Times New Roman" w:cs="Times New Roman"/>
      <w:sz w:val="18"/>
      <w:szCs w:val="18"/>
    </w:rPr>
  </w:style>
  <w:style w:type="paragraph" w:styleId="Header">
    <w:name w:val="header"/>
    <w:basedOn w:val="Normal"/>
    <w:link w:val="HeaderChar"/>
    <w:uiPriority w:val="99"/>
    <w:unhideWhenUsed/>
    <w:rsid w:val="00D9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D1"/>
  </w:style>
  <w:style w:type="paragraph" w:styleId="Footer">
    <w:name w:val="footer"/>
    <w:basedOn w:val="Normal"/>
    <w:link w:val="FooterChar"/>
    <w:uiPriority w:val="99"/>
    <w:unhideWhenUsed/>
    <w:rsid w:val="00D9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D1"/>
  </w:style>
  <w:style w:type="character" w:styleId="FollowedHyperlink">
    <w:name w:val="FollowedHyperlink"/>
    <w:basedOn w:val="DefaultParagraphFont"/>
    <w:uiPriority w:val="99"/>
    <w:semiHidden/>
    <w:unhideWhenUsed/>
    <w:rsid w:val="00130C73"/>
    <w:rPr>
      <w:color w:val="954F72" w:themeColor="followedHyperlink"/>
      <w:u w:val="single"/>
    </w:rPr>
  </w:style>
  <w:style w:type="table" w:styleId="TableGrid">
    <w:name w:val="Table Grid"/>
    <w:basedOn w:val="TableNormal"/>
    <w:uiPriority w:val="39"/>
    <w:rsid w:val="0005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47965"/>
  </w:style>
  <w:style w:type="paragraph" w:styleId="Revision">
    <w:name w:val="Revision"/>
    <w:hidden/>
    <w:uiPriority w:val="99"/>
    <w:semiHidden/>
    <w:rsid w:val="009B7BCD"/>
    <w:pPr>
      <w:spacing w:after="0" w:line="240" w:lineRule="auto"/>
    </w:pPr>
  </w:style>
  <w:style w:type="character" w:styleId="UnresolvedMention">
    <w:name w:val="Unresolved Mention"/>
    <w:basedOn w:val="DefaultParagraphFont"/>
    <w:uiPriority w:val="99"/>
    <w:semiHidden/>
    <w:unhideWhenUsed/>
    <w:rsid w:val="001D1D71"/>
    <w:rPr>
      <w:color w:val="808080"/>
      <w:shd w:val="clear" w:color="auto" w:fill="E6E6E6"/>
    </w:rPr>
  </w:style>
  <w:style w:type="character" w:customStyle="1" w:styleId="Heading1Char">
    <w:name w:val="Heading 1 Char"/>
    <w:basedOn w:val="DefaultParagraphFont"/>
    <w:link w:val="Heading1"/>
    <w:uiPriority w:val="9"/>
    <w:rsid w:val="00DF6A6A"/>
    <w:rPr>
      <w:rFonts w:cstheme="minorHAnsi"/>
      <w:b/>
      <w:color w:val="EA7600"/>
      <w:sz w:val="24"/>
      <w:szCs w:val="24"/>
    </w:rPr>
  </w:style>
  <w:style w:type="numbering" w:customStyle="1" w:styleId="Style1">
    <w:name w:val="Style1"/>
    <w:uiPriority w:val="99"/>
    <w:rsid w:val="00BE20A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talyze.org/product/breaking-barriers-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alyze.org/product/aligned-sourcing-contracting-toolk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alyze.org/product-category/tool-library/program-evalu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talyze.org/product/sparc/" TargetMode="External"/><Relationship Id="rId4" Type="http://schemas.openxmlformats.org/officeDocument/2006/relationships/settings" Target="settings.xml"/><Relationship Id="rId9" Type="http://schemas.openxmlformats.org/officeDocument/2006/relationships/hyperlink" Target="https://vbidcenter.org/initiatives/vbid-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DBB910-0BCD-4F0C-9E06-A19EA32B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Olmstead</dc:creator>
  <cp:keywords/>
  <dc:description/>
  <cp:lastModifiedBy>Ryan Olmstead</cp:lastModifiedBy>
  <cp:revision>9</cp:revision>
  <dcterms:created xsi:type="dcterms:W3CDTF">2022-04-28T22:11:00Z</dcterms:created>
  <dcterms:modified xsi:type="dcterms:W3CDTF">2022-05-09T19:38:00Z</dcterms:modified>
</cp:coreProperties>
</file>