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2F16B" w14:textId="1806C7D9" w:rsidR="00ED0328" w:rsidRPr="00CE7F48" w:rsidRDefault="00047BF3" w:rsidP="00ED0328">
      <w:pPr>
        <w:rPr>
          <w:rFonts w:asciiTheme="majorHAnsi" w:hAnsiTheme="majorHAnsi" w:cstheme="majorHAnsi"/>
        </w:rPr>
        <w:sectPr w:rsidR="00ED0328" w:rsidRPr="00CE7F48" w:rsidSect="00ED0328">
          <w:footerReference w:type="default" r:id="rId8"/>
          <w:pgSz w:w="12240" w:h="15840"/>
          <w:pgMar w:top="720" w:right="720" w:bottom="936" w:left="720" w:header="720" w:footer="720" w:gutter="0"/>
          <w:cols w:space="720"/>
          <w:docGrid w:linePitch="360"/>
        </w:sectPr>
      </w:pPr>
      <w:r w:rsidRPr="00CE7F48">
        <w:rPr>
          <w:rStyle w:val="Publication"/>
          <w:rFonts w:asciiTheme="majorHAnsi" w:hAnsiTheme="majorHAnsi" w:cstheme="majorHAnsi"/>
          <w:noProof/>
        </w:rPr>
        <mc:AlternateContent>
          <mc:Choice Requires="wps">
            <w:drawing>
              <wp:anchor distT="0" distB="0" distL="114300" distR="114300" simplePos="0" relativeHeight="251662336" behindDoc="0" locked="0" layoutInCell="1" allowOverlap="1" wp14:anchorId="63378529" wp14:editId="4ACFB327">
                <wp:simplePos x="0" y="0"/>
                <wp:positionH relativeFrom="page">
                  <wp:posOffset>19050</wp:posOffset>
                </wp:positionH>
                <wp:positionV relativeFrom="page">
                  <wp:posOffset>5448300</wp:posOffset>
                </wp:positionV>
                <wp:extent cx="4636770" cy="571500"/>
                <wp:effectExtent l="0" t="0" r="0" b="0"/>
                <wp:wrapThrough wrapText="bothSides">
                  <wp:wrapPolygon edited="0">
                    <wp:start x="177" y="0"/>
                    <wp:lineTo x="177" y="20880"/>
                    <wp:lineTo x="21298" y="20880"/>
                    <wp:lineTo x="21298" y="0"/>
                    <wp:lineTo x="177" y="0"/>
                  </wp:wrapPolygon>
                </wp:wrapThrough>
                <wp:docPr id="278" name="Text Box 278"/>
                <wp:cNvGraphicFramePr/>
                <a:graphic xmlns:a="http://schemas.openxmlformats.org/drawingml/2006/main">
                  <a:graphicData uri="http://schemas.microsoft.com/office/word/2010/wordprocessingShape">
                    <wps:wsp>
                      <wps:cNvSpPr txBox="1"/>
                      <wps:spPr>
                        <a:xfrm>
                          <a:off x="0" y="0"/>
                          <a:ext cx="4636770" cy="5715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74D8536F" w14:textId="6190C9E7" w:rsidR="004341FC" w:rsidRDefault="004341FC" w:rsidP="00ED0328">
                            <w:r>
                              <w:t>&lt;Insert Purchaser Name&gt;</w:t>
                            </w:r>
                          </w:p>
                          <w:p w14:paraId="0A9E97A9" w14:textId="6A64BC91" w:rsidR="004341FC" w:rsidRPr="004A31D9" w:rsidRDefault="004341FC" w:rsidP="00ED0328">
                            <w:r>
                              <w:t>&lt;Insert Date&gt;</w:t>
                            </w:r>
                          </w:p>
                          <w:p w14:paraId="2A05AE67" w14:textId="77777777" w:rsidR="004341FC" w:rsidRDefault="004341FC" w:rsidP="00ED032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378529" id="_x0000_t202" coordsize="21600,21600" o:spt="202" path="m,l,21600r21600,l21600,xe">
                <v:stroke joinstyle="miter"/>
                <v:path gradientshapeok="t" o:connecttype="rect"/>
              </v:shapetype>
              <v:shape id="Text Box 278" o:spid="_x0000_s1026" type="#_x0000_t202" style="position:absolute;margin-left:1.5pt;margin-top:429pt;width:365.1pt;height:4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" filled="f" stroked="f">
                <v:textbox>
                  <w:txbxContent>
                    <w:p w14:paraId="74D8536F" w14:textId="6190C9E7" w:rsidR="004341FC" w:rsidRDefault="004341FC" w:rsidP="00ED0328">
                      <w:r>
                        <w:t>&lt;Insert Purchaser Name&gt;</w:t>
                      </w:r>
                    </w:p>
                    <w:p w14:paraId="0A9E97A9" w14:textId="6A64BC91" w:rsidR="004341FC" w:rsidRPr="004A31D9" w:rsidRDefault="004341FC" w:rsidP="00ED0328">
                      <w:r>
                        <w:t>&lt;Insert Date&gt;</w:t>
                      </w:r>
                    </w:p>
                    <w:p w14:paraId="2A05AE67" w14:textId="77777777" w:rsidR="004341FC" w:rsidRDefault="004341FC" w:rsidP="00ED0328"/>
                  </w:txbxContent>
                </v:textbox>
                <w10:wrap type="through" anchorx="page" anchory="page"/>
              </v:shape>
            </w:pict>
          </mc:Fallback>
        </mc:AlternateContent>
      </w:r>
      <w:r w:rsidRPr="00CE7F48">
        <w:rPr>
          <w:rFonts w:asciiTheme="majorHAnsi" w:hAnsiTheme="majorHAnsi" w:cstheme="majorHAnsi"/>
          <w:noProof/>
        </w:rPr>
        <mc:AlternateContent>
          <mc:Choice Requires="wps">
            <w:drawing>
              <wp:anchor distT="0" distB="0" distL="114300" distR="114300" simplePos="0" relativeHeight="251665408" behindDoc="0" locked="0" layoutInCell="1" allowOverlap="1" wp14:anchorId="66C174F6" wp14:editId="3505DA6E">
                <wp:simplePos x="0" y="0"/>
                <wp:positionH relativeFrom="page">
                  <wp:posOffset>171450</wp:posOffset>
                </wp:positionH>
                <wp:positionV relativeFrom="page">
                  <wp:posOffset>3695700</wp:posOffset>
                </wp:positionV>
                <wp:extent cx="1321435" cy="523875"/>
                <wp:effectExtent l="0" t="0" r="0" b="9525"/>
                <wp:wrapThrough wrapText="bothSides">
                  <wp:wrapPolygon edited="0">
                    <wp:start x="623" y="0"/>
                    <wp:lineTo x="623" y="21207"/>
                    <wp:lineTo x="20552" y="21207"/>
                    <wp:lineTo x="20552" y="0"/>
                    <wp:lineTo x="623" y="0"/>
                  </wp:wrapPolygon>
                </wp:wrapThrough>
                <wp:docPr id="280" name="Text Box 280"/>
                <wp:cNvGraphicFramePr/>
                <a:graphic xmlns:a="http://schemas.openxmlformats.org/drawingml/2006/main">
                  <a:graphicData uri="http://schemas.microsoft.com/office/word/2010/wordprocessingShape">
                    <wps:wsp>
                      <wps:cNvSpPr txBox="1"/>
                      <wps:spPr>
                        <a:xfrm>
                          <a:off x="0" y="0"/>
                          <a:ext cx="1321435" cy="52387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29529652" w14:textId="331F7D0F" w:rsidR="004341FC" w:rsidRPr="004A31D9" w:rsidRDefault="004341FC" w:rsidP="00ED0328">
                            <w:pPr>
                              <w:pStyle w:val="BlockHeading"/>
                              <w:rPr>
                                <w:rStyle w:val="Publication"/>
                              </w:rPr>
                            </w:pPr>
                            <w:r>
                              <w:rPr>
                                <w:rStyle w:val="Publication"/>
                              </w:rPr>
                              <w:t>Request for Information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C174F6" id="Text Box 280" o:spid="_x0000_s1027" type="#_x0000_t202" style="position:absolute;margin-left:13.5pt;margin-top:291pt;width:104.05pt;height:41.2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" filled="f" stroked="f">
                <v:textbox>
                  <w:txbxContent>
                    <w:p w14:paraId="29529652" w14:textId="331F7D0F" w:rsidR="004341FC" w:rsidRPr="004A31D9" w:rsidRDefault="004341FC" w:rsidP="00ED0328">
                      <w:pPr>
                        <w:pStyle w:val="BlockHeading"/>
                        <w:rPr>
                          <w:rStyle w:val="Publication"/>
                        </w:rPr>
                      </w:pPr>
                      <w:r>
                        <w:rPr>
                          <w:rStyle w:val="Publication"/>
                        </w:rPr>
                        <w:t>Request for Information</w:t>
                      </w:r>
                    </w:p>
                  </w:txbxContent>
                </v:textbox>
                <w10:wrap type="through" anchorx="page" anchory="page"/>
              </v:shape>
            </w:pict>
          </mc:Fallback>
        </mc:AlternateContent>
      </w:r>
      <w:r w:rsidRPr="00CE7F48">
        <w:rPr>
          <w:rFonts w:asciiTheme="majorHAnsi" w:hAnsiTheme="majorHAnsi" w:cstheme="majorHAnsi"/>
          <w:noProof/>
        </w:rPr>
        <mc:AlternateContent>
          <mc:Choice Requires="wps">
            <w:drawing>
              <wp:anchor distT="0" distB="0" distL="114300" distR="114300" simplePos="0" relativeHeight="251661312" behindDoc="0" locked="0" layoutInCell="1" allowOverlap="1" wp14:anchorId="5FA11AA3" wp14:editId="571B1D1C">
                <wp:simplePos x="0" y="0"/>
                <wp:positionH relativeFrom="page">
                  <wp:posOffset>-9525</wp:posOffset>
                </wp:positionH>
                <wp:positionV relativeFrom="margin">
                  <wp:align>top</wp:align>
                </wp:positionV>
                <wp:extent cx="2200275" cy="4733925"/>
                <wp:effectExtent l="0" t="0" r="9525" b="9525"/>
                <wp:wrapThrough wrapText="bothSides">
                  <wp:wrapPolygon edited="0">
                    <wp:start x="0" y="0"/>
                    <wp:lineTo x="0" y="21557"/>
                    <wp:lineTo x="21506" y="21557"/>
                    <wp:lineTo x="21506" y="0"/>
                    <wp:lineTo x="0" y="0"/>
                  </wp:wrapPolygon>
                </wp:wrapThrough>
                <wp:docPr id="277" name="Rectangle 277"/>
                <wp:cNvGraphicFramePr/>
                <a:graphic xmlns:a="http://schemas.openxmlformats.org/drawingml/2006/main">
                  <a:graphicData uri="http://schemas.microsoft.com/office/word/2010/wordprocessingShape">
                    <wps:wsp>
                      <wps:cNvSpPr/>
                      <wps:spPr>
                        <a:xfrm>
                          <a:off x="0" y="0"/>
                          <a:ext cx="2200275" cy="4733925"/>
                        </a:xfrm>
                        <a:prstGeom prst="rect">
                          <a:avLst/>
                        </a:prstGeom>
                        <a:solidFill>
                          <a:schemeClr val="bg1">
                            <a:alpha val="70000"/>
                          </a:schemeClr>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36ACC87" id="Rectangle 277" o:spid="_x0000_s1026" style="position:absolute;margin-left:-.75pt;margin-top:0;width:173.25pt;height:372.75pt;z-index:251661312;visibility:visible;mso-wrap-style:square;mso-width-percent:0;mso-height-percent:0;mso-wrap-distance-left:9pt;mso-wrap-distance-top:0;mso-wrap-distance-right:9pt;mso-wrap-distance-bottom:0;mso-position-horizontal:absolute;mso-position-horizontal-relative:page;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" fillcolor="white [3212]" stroked="f" strokeweight=".5pt">
                <v:fill opacity="46003f"/>
                <w10:wrap type="through" anchorx="page" anchory="margin"/>
              </v:rect>
            </w:pict>
          </mc:Fallback>
        </mc:AlternateContent>
      </w:r>
      <w:r w:rsidRPr="00CE7F48">
        <w:rPr>
          <w:rFonts w:asciiTheme="majorHAnsi" w:hAnsiTheme="majorHAnsi" w:cstheme="majorHAnsi"/>
          <w:noProof/>
        </w:rPr>
        <mc:AlternateContent>
          <mc:Choice Requires="wps">
            <w:drawing>
              <wp:anchor distT="0" distB="0" distL="114300" distR="114300" simplePos="0" relativeHeight="251663360" behindDoc="0" locked="0" layoutInCell="1" allowOverlap="1" wp14:anchorId="6AAB085A" wp14:editId="0717BEF8">
                <wp:simplePos x="0" y="0"/>
                <wp:positionH relativeFrom="page">
                  <wp:posOffset>171450</wp:posOffset>
                </wp:positionH>
                <wp:positionV relativeFrom="page">
                  <wp:posOffset>1800225</wp:posOffset>
                </wp:positionV>
                <wp:extent cx="1838325" cy="1543050"/>
                <wp:effectExtent l="0" t="0" r="0" b="0"/>
                <wp:wrapThrough wrapText="bothSides">
                  <wp:wrapPolygon edited="0">
                    <wp:start x="448" y="0"/>
                    <wp:lineTo x="448" y="21333"/>
                    <wp:lineTo x="20817" y="21333"/>
                    <wp:lineTo x="20817" y="0"/>
                    <wp:lineTo x="448" y="0"/>
                  </wp:wrapPolygon>
                </wp:wrapThrough>
                <wp:docPr id="279" name="Text Box 279"/>
                <wp:cNvGraphicFramePr/>
                <a:graphic xmlns:a="http://schemas.openxmlformats.org/drawingml/2006/main">
                  <a:graphicData uri="http://schemas.microsoft.com/office/word/2010/wordprocessingShape">
                    <wps:wsp>
                      <wps:cNvSpPr txBox="1"/>
                      <wps:spPr>
                        <a:xfrm>
                          <a:off x="0" y="0"/>
                          <a:ext cx="1838325" cy="1543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txbx>
                        <w:txbxContent>
                          <w:p w14:paraId="58D3DDA8" w14:textId="66D68DD8" w:rsidR="004341FC" w:rsidRDefault="004341FC" w:rsidP="00ED0328">
                            <w:pPr>
                              <w:pStyle w:val="Heading1"/>
                              <w:rPr>
                                <w:sz w:val="56"/>
                                <w:szCs w:val="56"/>
                              </w:rPr>
                            </w:pPr>
                            <w:bookmarkStart w:id="0" w:name="_Toc63366387"/>
                            <w:r>
                              <w:rPr>
                                <w:sz w:val="56"/>
                                <w:szCs w:val="56"/>
                              </w:rPr>
                              <w:t>High-Value Maternity Network</w:t>
                            </w:r>
                            <w:bookmarkEnd w:id="0"/>
                            <w:r>
                              <w:rPr>
                                <w:sz w:val="56"/>
                                <w:szCs w:val="5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AB085A" id="Text Box 279" o:spid="_x0000_s1028" type="#_x0000_t202" style="position:absolute;margin-left:13.5pt;margin-top:141.75pt;width:144.75pt;height:121.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" filled="f" stroked="f">
                <v:textbox>
                  <w:txbxContent>
                    <w:p w14:paraId="58D3DDA8" w14:textId="66D68DD8" w:rsidR="004341FC" w:rsidRDefault="004341FC" w:rsidP="00ED0328">
                      <w:pPr>
                        <w:pStyle w:val="Heading1"/>
                        <w:rPr>
                          <w:sz w:val="56"/>
                          <w:szCs w:val="56"/>
                        </w:rPr>
                      </w:pPr>
                      <w:bookmarkStart w:id="1" w:name="_Toc63366387"/>
                      <w:r>
                        <w:rPr>
                          <w:sz w:val="56"/>
                          <w:szCs w:val="56"/>
                        </w:rPr>
                        <w:t>High-Value Maternity Network</w:t>
                      </w:r>
                      <w:bookmarkEnd w:id="1"/>
                      <w:r>
                        <w:rPr>
                          <w:sz w:val="56"/>
                          <w:szCs w:val="56"/>
                        </w:rPr>
                        <w:t xml:space="preserve"> </w:t>
                      </w:r>
                    </w:p>
                  </w:txbxContent>
                </v:textbox>
                <w10:wrap type="through" anchorx="page" anchory="page"/>
              </v:shape>
            </w:pict>
          </mc:Fallback>
        </mc:AlternateContent>
      </w:r>
      <w:r w:rsidR="00ED0328" w:rsidRPr="00CE7F48">
        <w:rPr>
          <w:rFonts w:asciiTheme="majorHAnsi" w:hAnsiTheme="majorHAnsi" w:cstheme="majorHAnsi"/>
          <w:noProof/>
        </w:rPr>
        <w:drawing>
          <wp:anchor distT="0" distB="0" distL="114300" distR="114300" simplePos="0" relativeHeight="251659263" behindDoc="0" locked="0" layoutInCell="1" allowOverlap="1" wp14:anchorId="7CEBDDDF" wp14:editId="60EC2CD2">
            <wp:simplePos x="0" y="0"/>
            <wp:positionH relativeFrom="page">
              <wp:align>right</wp:align>
            </wp:positionH>
            <wp:positionV relativeFrom="paragraph">
              <wp:posOffset>0</wp:posOffset>
            </wp:positionV>
            <wp:extent cx="7772400" cy="439039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7772400" cy="4390390"/>
                    </a:xfrm>
                    <a:prstGeom prst="rect">
                      <a:avLst/>
                    </a:prstGeom>
                  </pic:spPr>
                </pic:pic>
              </a:graphicData>
            </a:graphic>
            <wp14:sizeRelH relativeFrom="margin">
              <wp14:pctWidth>0</wp14:pctWidth>
            </wp14:sizeRelH>
            <wp14:sizeRelV relativeFrom="margin">
              <wp14:pctHeight>0</wp14:pctHeight>
            </wp14:sizeRelV>
          </wp:anchor>
        </w:drawing>
      </w:r>
    </w:p>
    <w:p w14:paraId="6D7904C3" w14:textId="06C94E05" w:rsidR="00047BF3" w:rsidRPr="00CE7F48" w:rsidRDefault="00047BF3" w:rsidP="00047BF3">
      <w:pPr>
        <w:jc w:val="both"/>
        <w:rPr>
          <w:rFonts w:asciiTheme="majorHAnsi" w:hAnsiTheme="majorHAnsi" w:cstheme="majorHAnsi"/>
          <w:sz w:val="48"/>
          <w:szCs w:val="48"/>
        </w:rPr>
      </w:pPr>
      <w:r w:rsidRPr="00CE7F48">
        <w:rPr>
          <w:rFonts w:asciiTheme="majorHAnsi" w:hAnsiTheme="majorHAnsi" w:cstheme="majorHAnsi"/>
          <w:sz w:val="48"/>
          <w:szCs w:val="48"/>
        </w:rPr>
        <w:lastRenderedPageBreak/>
        <w:t xml:space="preserve">INSTRUCTIONS </w:t>
      </w:r>
      <w:r w:rsidR="005A4FF7" w:rsidRPr="00CE7F48">
        <w:rPr>
          <w:rFonts w:asciiTheme="majorHAnsi" w:hAnsiTheme="majorHAnsi" w:cstheme="majorHAnsi"/>
          <w:sz w:val="48"/>
          <w:szCs w:val="48"/>
        </w:rPr>
        <w:t>TO</w:t>
      </w:r>
      <w:r w:rsidRPr="00CE7F48">
        <w:rPr>
          <w:rFonts w:asciiTheme="majorHAnsi" w:hAnsiTheme="majorHAnsi" w:cstheme="majorHAnsi"/>
          <w:sz w:val="48"/>
          <w:szCs w:val="48"/>
        </w:rPr>
        <w:t xml:space="preserve"> PURCHASER</w:t>
      </w:r>
    </w:p>
    <w:p w14:paraId="164D37B3" w14:textId="77777777" w:rsidR="00047BF3" w:rsidRPr="00CE7F48" w:rsidRDefault="00047BF3" w:rsidP="00047BF3">
      <w:pPr>
        <w:rPr>
          <w:rFonts w:asciiTheme="majorHAnsi" w:hAnsiTheme="majorHAnsi" w:cstheme="majorHAnsi"/>
          <w:sz w:val="40"/>
          <w:szCs w:val="40"/>
        </w:rPr>
      </w:pPr>
      <w:r w:rsidRPr="00CE7F48">
        <w:rPr>
          <w:rFonts w:asciiTheme="majorHAnsi" w:hAnsiTheme="majorHAnsi" w:cstheme="majorHAnsi"/>
          <w:sz w:val="40"/>
          <w:szCs w:val="40"/>
        </w:rPr>
        <w:t>(Delete this page prior to sending to respondents)</w:t>
      </w:r>
    </w:p>
    <w:p w14:paraId="73C7A411" w14:textId="2BF3D0C2" w:rsidR="005A4FF7" w:rsidRPr="00CE7F48" w:rsidRDefault="00047BF3" w:rsidP="00047BF3">
      <w:pPr>
        <w:rPr>
          <w:rFonts w:asciiTheme="majorHAnsi" w:hAnsiTheme="majorHAnsi" w:cstheme="majorHAnsi"/>
        </w:rPr>
      </w:pPr>
      <w:r w:rsidRPr="00CE7F48">
        <w:rPr>
          <w:rFonts w:asciiTheme="majorHAnsi" w:hAnsiTheme="majorHAnsi" w:cstheme="majorHAnsi"/>
        </w:rPr>
        <w:t xml:space="preserve">This Request for Information (RFI) </w:t>
      </w:r>
      <w:r w:rsidR="00541EA3" w:rsidRPr="00CE7F48">
        <w:rPr>
          <w:rFonts w:asciiTheme="majorHAnsi" w:hAnsiTheme="majorHAnsi" w:cstheme="majorHAnsi"/>
        </w:rPr>
        <w:t>provides a template of questions for employers and other health care purchasers to pose to hospitals and health systems, for the purpose of curating a high-</w:t>
      </w:r>
      <w:r w:rsidR="00596219" w:rsidRPr="00CE7F48">
        <w:rPr>
          <w:rFonts w:asciiTheme="majorHAnsi" w:hAnsiTheme="majorHAnsi" w:cstheme="majorHAnsi"/>
        </w:rPr>
        <w:t xml:space="preserve">value </w:t>
      </w:r>
      <w:r w:rsidR="00541EA3" w:rsidRPr="00CE7F48">
        <w:rPr>
          <w:rFonts w:asciiTheme="majorHAnsi" w:hAnsiTheme="majorHAnsi" w:cstheme="majorHAnsi"/>
        </w:rPr>
        <w:t>maternity network</w:t>
      </w:r>
      <w:r w:rsidR="00596219" w:rsidRPr="00CE7F48">
        <w:rPr>
          <w:rFonts w:asciiTheme="majorHAnsi" w:hAnsiTheme="majorHAnsi" w:cstheme="majorHAnsi"/>
        </w:rPr>
        <w:t xml:space="preserve"> (HVMN)</w:t>
      </w:r>
      <w:r w:rsidR="00541EA3" w:rsidRPr="00CE7F48">
        <w:rPr>
          <w:rFonts w:asciiTheme="majorHAnsi" w:hAnsiTheme="majorHAnsi" w:cstheme="majorHAnsi"/>
        </w:rPr>
        <w:t xml:space="preserve">. </w:t>
      </w:r>
      <w:r w:rsidR="005A4FF7" w:rsidRPr="00CE7F48">
        <w:rPr>
          <w:rFonts w:asciiTheme="majorHAnsi" w:hAnsiTheme="majorHAnsi" w:cstheme="majorHAnsi"/>
        </w:rPr>
        <w:t xml:space="preserve"> Information and best practices on how to deploy, manage and evaluate RFI responses can be found in the accompanying </w:t>
      </w:r>
      <w:r w:rsidR="005A4FF7" w:rsidRPr="00CE7F48">
        <w:rPr>
          <w:rFonts w:asciiTheme="majorHAnsi" w:hAnsiTheme="majorHAnsi" w:cstheme="majorHAnsi"/>
          <w:i/>
          <w:iCs/>
        </w:rPr>
        <w:t>High Value Maternity Network How-to Guide,</w:t>
      </w:r>
      <w:r w:rsidR="005A4FF7" w:rsidRPr="00CE7F48">
        <w:rPr>
          <w:rFonts w:asciiTheme="majorHAnsi" w:hAnsiTheme="majorHAnsi" w:cstheme="majorHAnsi"/>
        </w:rPr>
        <w:t xml:space="preserve"> included in your toolkit.</w:t>
      </w:r>
    </w:p>
    <w:p w14:paraId="749AEB81" w14:textId="37822AA0" w:rsidR="00C77A97" w:rsidRPr="00CE7F48" w:rsidRDefault="005A4FF7" w:rsidP="00047BF3">
      <w:pPr>
        <w:rPr>
          <w:rFonts w:asciiTheme="majorHAnsi" w:hAnsiTheme="majorHAnsi" w:cstheme="majorHAnsi"/>
        </w:rPr>
      </w:pPr>
      <w:r w:rsidRPr="00CE7F48">
        <w:rPr>
          <w:rFonts w:asciiTheme="majorHAnsi" w:hAnsiTheme="majorHAnsi" w:cstheme="majorHAnsi"/>
        </w:rPr>
        <w:t>The RFI is</w:t>
      </w:r>
      <w:r w:rsidR="00541EA3" w:rsidRPr="00CE7F48">
        <w:rPr>
          <w:rFonts w:asciiTheme="majorHAnsi" w:hAnsiTheme="majorHAnsi" w:cstheme="majorHAnsi"/>
        </w:rPr>
        <w:t xml:space="preserve"> designed to be customized </w:t>
      </w:r>
      <w:r w:rsidR="00FD36EB" w:rsidRPr="00CE7F48">
        <w:rPr>
          <w:rFonts w:asciiTheme="majorHAnsi" w:hAnsiTheme="majorHAnsi" w:cstheme="majorHAnsi"/>
        </w:rPr>
        <w:t>by the purchaser sponsoring the RFI</w:t>
      </w:r>
      <w:r w:rsidR="00541EA3" w:rsidRPr="00CE7F48">
        <w:rPr>
          <w:rFonts w:asciiTheme="majorHAnsi" w:hAnsiTheme="majorHAnsi" w:cstheme="majorHAnsi"/>
        </w:rPr>
        <w:t xml:space="preserve">.  Prior to sending the RFI, it is recommended that purchasers </w:t>
      </w:r>
      <w:r w:rsidR="00C77A97" w:rsidRPr="00CE7F48">
        <w:rPr>
          <w:rFonts w:asciiTheme="majorHAnsi" w:hAnsiTheme="majorHAnsi" w:cstheme="majorHAnsi"/>
        </w:rPr>
        <w:t>take the following steps:</w:t>
      </w:r>
    </w:p>
    <w:p w14:paraId="1438A7E4" w14:textId="7596006B" w:rsidR="00C77A97" w:rsidRPr="00CE7F48" w:rsidRDefault="00C77A97" w:rsidP="00C77A97">
      <w:pPr>
        <w:pStyle w:val="ListParagraph"/>
        <w:numPr>
          <w:ilvl w:val="0"/>
          <w:numId w:val="22"/>
        </w:numPr>
        <w:rPr>
          <w:rFonts w:asciiTheme="majorHAnsi" w:hAnsiTheme="majorHAnsi" w:cstheme="majorHAnsi"/>
          <w:color w:val="000000"/>
        </w:rPr>
      </w:pPr>
      <w:r w:rsidRPr="00CE7F48">
        <w:rPr>
          <w:rFonts w:asciiTheme="majorHAnsi" w:hAnsiTheme="majorHAnsi" w:cstheme="majorHAnsi"/>
        </w:rPr>
        <w:t xml:space="preserve">Use the find/replace function </w:t>
      </w:r>
      <w:r w:rsidR="00596219" w:rsidRPr="00CE7F48">
        <w:rPr>
          <w:rFonts w:asciiTheme="majorHAnsi" w:hAnsiTheme="majorHAnsi" w:cstheme="majorHAnsi"/>
        </w:rPr>
        <w:t xml:space="preserve">in MS Word </w:t>
      </w:r>
      <w:r w:rsidRPr="00CE7F48">
        <w:rPr>
          <w:rFonts w:asciiTheme="majorHAnsi" w:hAnsiTheme="majorHAnsi" w:cstheme="majorHAnsi"/>
        </w:rPr>
        <w:t xml:space="preserve">to replace the following </w:t>
      </w:r>
      <w:proofErr w:type="gramStart"/>
      <w:r w:rsidRPr="00CE7F48">
        <w:rPr>
          <w:rFonts w:asciiTheme="majorHAnsi" w:hAnsiTheme="majorHAnsi" w:cstheme="majorHAnsi"/>
        </w:rPr>
        <w:t>placeholders</w:t>
      </w:r>
      <w:proofErr w:type="gramEnd"/>
      <w:r w:rsidRPr="00CE7F48">
        <w:rPr>
          <w:rFonts w:asciiTheme="majorHAnsi" w:hAnsiTheme="majorHAnsi" w:cstheme="majorHAnsi"/>
        </w:rPr>
        <w:t xml:space="preserve"> fields with your organization’s </w:t>
      </w:r>
      <w:r w:rsidR="00596219" w:rsidRPr="00CE7F48">
        <w:rPr>
          <w:rFonts w:asciiTheme="majorHAnsi" w:hAnsiTheme="majorHAnsi" w:cstheme="majorHAnsi"/>
        </w:rPr>
        <w:t>information.  Copy these terms exactly, including the brackets:</w:t>
      </w:r>
    </w:p>
    <w:tbl>
      <w:tblPr>
        <w:tblStyle w:val="TableGrid"/>
        <w:tblW w:w="0" w:type="auto"/>
        <w:tblInd w:w="1080" w:type="dxa"/>
        <w:tblLook w:val="04A0" w:firstRow="1" w:lastRow="0" w:firstColumn="1" w:lastColumn="0" w:noHBand="0" w:noVBand="1"/>
      </w:tblPr>
      <w:tblGrid>
        <w:gridCol w:w="2827"/>
        <w:gridCol w:w="4008"/>
      </w:tblGrid>
      <w:tr w:rsidR="00596219" w:rsidRPr="00CE7F48" w14:paraId="30C381B9" w14:textId="77777777" w:rsidTr="00596219">
        <w:tc>
          <w:tcPr>
            <w:tcW w:w="2827" w:type="dxa"/>
            <w:shd w:val="clear" w:color="auto" w:fill="1F497D" w:themeFill="text2"/>
          </w:tcPr>
          <w:p w14:paraId="4EF46014" w14:textId="5CB2E8D0" w:rsidR="00596219" w:rsidRPr="00CE7F48" w:rsidRDefault="00596219" w:rsidP="00596219">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Placeholder Field</w:t>
            </w:r>
          </w:p>
        </w:tc>
        <w:tc>
          <w:tcPr>
            <w:tcW w:w="4008" w:type="dxa"/>
            <w:shd w:val="clear" w:color="auto" w:fill="1F497D" w:themeFill="text2"/>
          </w:tcPr>
          <w:p w14:paraId="1016CB2A" w14:textId="6713E808" w:rsidR="00596219" w:rsidRPr="00CE7F48" w:rsidRDefault="00596219" w:rsidP="00596219">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Replace with</w:t>
            </w:r>
          </w:p>
        </w:tc>
      </w:tr>
      <w:tr w:rsidR="00596219" w:rsidRPr="00CE7F48" w14:paraId="4200F11B" w14:textId="77777777" w:rsidTr="00596219">
        <w:tc>
          <w:tcPr>
            <w:tcW w:w="2827" w:type="dxa"/>
          </w:tcPr>
          <w:p w14:paraId="575471FE" w14:textId="4DC62636" w:rsidR="00596219" w:rsidRPr="00CE7F48" w:rsidRDefault="00596219" w:rsidP="00596219">
            <w:pPr>
              <w:rPr>
                <w:rFonts w:asciiTheme="majorHAnsi" w:hAnsiTheme="majorHAnsi" w:cstheme="majorHAnsi"/>
              </w:rPr>
            </w:pPr>
            <w:r w:rsidRPr="00CE7F48">
              <w:rPr>
                <w:rFonts w:asciiTheme="majorHAnsi" w:hAnsiTheme="majorHAnsi" w:cstheme="majorHAnsi"/>
              </w:rPr>
              <w:t>&lt;Purchaser&gt;</w:t>
            </w:r>
          </w:p>
        </w:tc>
        <w:tc>
          <w:tcPr>
            <w:tcW w:w="4008" w:type="dxa"/>
          </w:tcPr>
          <w:p w14:paraId="5DA60AAB" w14:textId="3D3FAF53" w:rsidR="00596219" w:rsidRPr="00CE7F48" w:rsidRDefault="00FD36EB" w:rsidP="00596219">
            <w:pPr>
              <w:rPr>
                <w:rFonts w:asciiTheme="majorHAnsi" w:hAnsiTheme="majorHAnsi" w:cstheme="majorHAnsi"/>
              </w:rPr>
            </w:pPr>
            <w:r w:rsidRPr="00CE7F48">
              <w:rPr>
                <w:rFonts w:asciiTheme="majorHAnsi" w:hAnsiTheme="majorHAnsi" w:cstheme="majorHAnsi"/>
              </w:rPr>
              <w:t xml:space="preserve">Purchaser </w:t>
            </w:r>
            <w:r w:rsidR="00596219" w:rsidRPr="00CE7F48">
              <w:rPr>
                <w:rFonts w:asciiTheme="majorHAnsi" w:hAnsiTheme="majorHAnsi" w:cstheme="majorHAnsi"/>
              </w:rPr>
              <w:t>organization name</w:t>
            </w:r>
          </w:p>
        </w:tc>
      </w:tr>
      <w:tr w:rsidR="00596219" w:rsidRPr="00CE7F48" w14:paraId="2408A265" w14:textId="77777777" w:rsidTr="00596219">
        <w:tc>
          <w:tcPr>
            <w:tcW w:w="2827" w:type="dxa"/>
          </w:tcPr>
          <w:p w14:paraId="392E7C17" w14:textId="124EBA7A" w:rsidR="00596219" w:rsidRPr="00CE7F48" w:rsidRDefault="00596219" w:rsidP="00596219">
            <w:pPr>
              <w:rPr>
                <w:rFonts w:asciiTheme="majorHAnsi" w:hAnsiTheme="majorHAnsi" w:cstheme="majorHAnsi"/>
              </w:rPr>
            </w:pPr>
            <w:r w:rsidRPr="00CE7F48">
              <w:rPr>
                <w:rFonts w:asciiTheme="majorHAnsi" w:hAnsiTheme="majorHAnsi" w:cstheme="majorHAnsi"/>
              </w:rPr>
              <w:t>&lt;Market(s)&gt;</w:t>
            </w:r>
          </w:p>
        </w:tc>
        <w:tc>
          <w:tcPr>
            <w:tcW w:w="4008" w:type="dxa"/>
          </w:tcPr>
          <w:p w14:paraId="475B4BAE" w14:textId="645CFBA7" w:rsidR="00596219" w:rsidRPr="00CE7F48" w:rsidRDefault="00596219" w:rsidP="00596219">
            <w:pPr>
              <w:rPr>
                <w:rFonts w:asciiTheme="majorHAnsi" w:hAnsiTheme="majorHAnsi" w:cstheme="majorHAnsi"/>
              </w:rPr>
            </w:pPr>
            <w:r w:rsidRPr="00CE7F48">
              <w:rPr>
                <w:rFonts w:asciiTheme="majorHAnsi" w:hAnsiTheme="majorHAnsi" w:cstheme="majorHAnsi"/>
              </w:rPr>
              <w:t xml:space="preserve">The primary markets where </w:t>
            </w:r>
            <w:r w:rsidR="00FD36EB" w:rsidRPr="00CE7F48">
              <w:rPr>
                <w:rFonts w:asciiTheme="majorHAnsi" w:hAnsiTheme="majorHAnsi" w:cstheme="majorHAnsi"/>
              </w:rPr>
              <w:t xml:space="preserve">purchaser </w:t>
            </w:r>
            <w:r w:rsidRPr="00CE7F48">
              <w:rPr>
                <w:rFonts w:asciiTheme="majorHAnsi" w:hAnsiTheme="majorHAnsi" w:cstheme="majorHAnsi"/>
              </w:rPr>
              <w:t>intend</w:t>
            </w:r>
            <w:r w:rsidR="00FD36EB" w:rsidRPr="00CE7F48">
              <w:rPr>
                <w:rFonts w:asciiTheme="majorHAnsi" w:hAnsiTheme="majorHAnsi" w:cstheme="majorHAnsi"/>
              </w:rPr>
              <w:t>s</w:t>
            </w:r>
            <w:r w:rsidRPr="00CE7F48">
              <w:rPr>
                <w:rFonts w:asciiTheme="majorHAnsi" w:hAnsiTheme="majorHAnsi" w:cstheme="majorHAnsi"/>
              </w:rPr>
              <w:t xml:space="preserve"> to launch the HVMN</w:t>
            </w:r>
          </w:p>
        </w:tc>
      </w:tr>
      <w:tr w:rsidR="00596219" w:rsidRPr="00CE7F48" w14:paraId="070796E4" w14:textId="77777777" w:rsidTr="00596219">
        <w:tc>
          <w:tcPr>
            <w:tcW w:w="2827" w:type="dxa"/>
          </w:tcPr>
          <w:p w14:paraId="7A8D3081" w14:textId="222BCCE4" w:rsidR="00596219" w:rsidRPr="00CE7F48" w:rsidRDefault="0007289F" w:rsidP="00596219">
            <w:pPr>
              <w:rPr>
                <w:rFonts w:asciiTheme="majorHAnsi" w:hAnsiTheme="majorHAnsi" w:cstheme="majorHAnsi"/>
              </w:rPr>
            </w:pPr>
            <w:r w:rsidRPr="00CE7F48">
              <w:rPr>
                <w:rFonts w:asciiTheme="majorHAnsi" w:hAnsiTheme="majorHAnsi" w:cstheme="majorHAnsi"/>
              </w:rPr>
              <w:t>&lt;Health Plan&gt;</w:t>
            </w:r>
          </w:p>
        </w:tc>
        <w:tc>
          <w:tcPr>
            <w:tcW w:w="4008" w:type="dxa"/>
          </w:tcPr>
          <w:p w14:paraId="158AC07F" w14:textId="3C49D56B" w:rsidR="00596219" w:rsidRPr="00CE7F48" w:rsidRDefault="00FD36EB" w:rsidP="00596219">
            <w:pPr>
              <w:rPr>
                <w:rFonts w:asciiTheme="majorHAnsi" w:hAnsiTheme="majorHAnsi" w:cstheme="majorHAnsi"/>
              </w:rPr>
            </w:pPr>
            <w:r w:rsidRPr="00CE7F48">
              <w:rPr>
                <w:rFonts w:asciiTheme="majorHAnsi" w:hAnsiTheme="majorHAnsi" w:cstheme="majorHAnsi"/>
              </w:rPr>
              <w:t>Purchaser’s</w:t>
            </w:r>
            <w:r w:rsidR="0007289F" w:rsidRPr="00CE7F48">
              <w:rPr>
                <w:rFonts w:asciiTheme="majorHAnsi" w:hAnsiTheme="majorHAnsi" w:cstheme="majorHAnsi"/>
              </w:rPr>
              <w:t xml:space="preserve"> health plan or third-party administrator (TPA)</w:t>
            </w:r>
          </w:p>
        </w:tc>
      </w:tr>
    </w:tbl>
    <w:p w14:paraId="6BA836DF" w14:textId="77777777" w:rsidR="0007289F" w:rsidRPr="00CE7F48" w:rsidRDefault="0007289F" w:rsidP="0007289F">
      <w:pPr>
        <w:rPr>
          <w:rFonts w:asciiTheme="majorHAnsi" w:hAnsiTheme="majorHAnsi" w:cstheme="majorHAnsi"/>
        </w:rPr>
      </w:pPr>
    </w:p>
    <w:p w14:paraId="5096C525" w14:textId="79469555" w:rsidR="0007289F" w:rsidRPr="00CE7F48" w:rsidRDefault="0007289F" w:rsidP="00030B48">
      <w:pPr>
        <w:pStyle w:val="ListParagraph"/>
        <w:numPr>
          <w:ilvl w:val="0"/>
          <w:numId w:val="22"/>
        </w:numPr>
        <w:contextualSpacing w:val="0"/>
        <w:rPr>
          <w:rFonts w:asciiTheme="majorHAnsi" w:hAnsiTheme="majorHAnsi" w:cstheme="majorHAnsi"/>
          <w:color w:val="000000"/>
        </w:rPr>
      </w:pPr>
      <w:r w:rsidRPr="00CE7F48">
        <w:rPr>
          <w:rFonts w:asciiTheme="majorHAnsi" w:hAnsiTheme="majorHAnsi" w:cstheme="majorHAnsi"/>
        </w:rPr>
        <w:t xml:space="preserve">There are other placeholders in the document for you to customize with information about your organization.  These placeholders are marked in </w:t>
      </w:r>
      <w:r w:rsidRPr="00CE7F48">
        <w:rPr>
          <w:rFonts w:asciiTheme="majorHAnsi" w:hAnsiTheme="majorHAnsi" w:cstheme="majorHAnsi"/>
          <w:b/>
          <w:bCs/>
          <w:color w:val="BC204B" w:themeColor="accent5"/>
        </w:rPr>
        <w:t>Red Text</w:t>
      </w:r>
      <w:r w:rsidRPr="00CE7F48">
        <w:rPr>
          <w:rFonts w:asciiTheme="majorHAnsi" w:hAnsiTheme="majorHAnsi" w:cstheme="majorHAnsi"/>
        </w:rPr>
        <w:t>, and instructions are provided.  Delete or replace the red text prior to sending to RFI respondents.</w:t>
      </w:r>
    </w:p>
    <w:p w14:paraId="41933648" w14:textId="2B567A20" w:rsidR="00832BB9" w:rsidRPr="00CE7F48" w:rsidRDefault="00832BB9" w:rsidP="00030B48">
      <w:pPr>
        <w:pStyle w:val="ListParagraph"/>
        <w:numPr>
          <w:ilvl w:val="0"/>
          <w:numId w:val="22"/>
        </w:numPr>
        <w:spacing w:before="240"/>
        <w:rPr>
          <w:rFonts w:asciiTheme="majorHAnsi" w:hAnsiTheme="majorHAnsi" w:cstheme="majorHAnsi"/>
          <w:color w:val="000000"/>
        </w:rPr>
      </w:pPr>
      <w:r w:rsidRPr="00CE7F48">
        <w:rPr>
          <w:rFonts w:asciiTheme="majorHAnsi" w:hAnsiTheme="majorHAnsi" w:cstheme="majorHAnsi"/>
          <w:color w:val="000000"/>
        </w:rPr>
        <w:t xml:space="preserve">In the introductory Section, the sub-section section called </w:t>
      </w:r>
      <w:hyperlink w:anchor="_&lt;Purchaser&gt;‘s_Expectations_for" w:history="1">
        <w:r w:rsidRPr="00CE7F48">
          <w:rPr>
            <w:rStyle w:val="Hyperlink"/>
            <w:rFonts w:asciiTheme="majorHAnsi" w:hAnsiTheme="majorHAnsi" w:cstheme="majorHAnsi"/>
          </w:rPr>
          <w:t>“Data Snapshot for &lt;Purchaser&gt;‘s Recent Births”</w:t>
        </w:r>
      </w:hyperlink>
      <w:r w:rsidRPr="00CE7F48">
        <w:rPr>
          <w:rFonts w:asciiTheme="majorHAnsi" w:hAnsiTheme="majorHAnsi" w:cstheme="majorHAnsi"/>
          <w:color w:val="000000"/>
        </w:rPr>
        <w:t xml:space="preserve"> contains a table</w:t>
      </w:r>
      <w:r w:rsidR="00FD36EB" w:rsidRPr="00CE7F48">
        <w:rPr>
          <w:rFonts w:asciiTheme="majorHAnsi" w:hAnsiTheme="majorHAnsi" w:cstheme="majorHAnsi"/>
          <w:color w:val="000000"/>
        </w:rPr>
        <w:t xml:space="preserve"> which you should populate using data from your plan participant population.  Instructions for </w:t>
      </w:r>
      <w:r w:rsidR="00017BE8" w:rsidRPr="00CE7F48">
        <w:rPr>
          <w:rFonts w:asciiTheme="majorHAnsi" w:hAnsiTheme="majorHAnsi" w:cstheme="majorHAnsi"/>
          <w:color w:val="000000"/>
        </w:rPr>
        <w:t xml:space="preserve">procuring this information are included in the </w:t>
      </w:r>
      <w:r w:rsidR="00017BE8" w:rsidRPr="00CE7F48">
        <w:rPr>
          <w:rFonts w:asciiTheme="majorHAnsi" w:hAnsiTheme="majorHAnsi" w:cstheme="majorHAnsi"/>
          <w:i/>
          <w:iCs/>
          <w:color w:val="000000"/>
        </w:rPr>
        <w:t>Baseline Assessment Tool,</w:t>
      </w:r>
      <w:r w:rsidR="00017BE8" w:rsidRPr="00CE7F48">
        <w:rPr>
          <w:rFonts w:asciiTheme="majorHAnsi" w:hAnsiTheme="majorHAnsi" w:cstheme="majorHAnsi"/>
          <w:color w:val="000000"/>
        </w:rPr>
        <w:t xml:space="preserve"> in the HVMN Toolkit.</w:t>
      </w:r>
    </w:p>
    <w:p w14:paraId="5A045B19" w14:textId="6083F678" w:rsidR="005A4FF7" w:rsidRPr="00CE7F48" w:rsidRDefault="00832BB9" w:rsidP="00832BB9">
      <w:pPr>
        <w:pStyle w:val="ListParagraph"/>
        <w:spacing w:before="240"/>
        <w:ind w:left="1080"/>
        <w:rPr>
          <w:rFonts w:asciiTheme="majorHAnsi" w:hAnsiTheme="majorHAnsi" w:cstheme="majorHAnsi"/>
          <w:color w:val="000000"/>
        </w:rPr>
      </w:pPr>
      <w:r w:rsidRPr="00CE7F48">
        <w:rPr>
          <w:rFonts w:asciiTheme="majorHAnsi" w:hAnsiTheme="majorHAnsi" w:cstheme="majorHAnsi"/>
          <w:color w:val="000000"/>
        </w:rPr>
        <w:t xml:space="preserve"> </w:t>
      </w:r>
    </w:p>
    <w:p w14:paraId="6A8E45E9" w14:textId="5BE3FC5C" w:rsidR="00017BE8" w:rsidRPr="00CE7F48" w:rsidRDefault="008D1386" w:rsidP="00017BE8">
      <w:pPr>
        <w:pStyle w:val="ListParagraph"/>
        <w:numPr>
          <w:ilvl w:val="0"/>
          <w:numId w:val="22"/>
        </w:numPr>
        <w:spacing w:before="240"/>
        <w:rPr>
          <w:rFonts w:asciiTheme="majorHAnsi" w:hAnsiTheme="majorHAnsi" w:cstheme="majorHAnsi"/>
          <w:color w:val="000000"/>
        </w:rPr>
      </w:pPr>
      <w:r w:rsidRPr="00CE7F48">
        <w:rPr>
          <w:rFonts w:asciiTheme="majorHAnsi" w:hAnsiTheme="majorHAnsi" w:cstheme="majorHAnsi"/>
          <w:color w:val="000000"/>
        </w:rPr>
        <w:t>Questions 14, 18, 23, 27, 29, 31, 32, and 3</w:t>
      </w:r>
      <w:r w:rsidR="00AF4A3A" w:rsidRPr="00CE7F48">
        <w:rPr>
          <w:rFonts w:asciiTheme="majorHAnsi" w:hAnsiTheme="majorHAnsi" w:cstheme="majorHAnsi"/>
          <w:color w:val="000000"/>
        </w:rPr>
        <w:t>4</w:t>
      </w:r>
      <w:r w:rsidRPr="00CE7F48">
        <w:rPr>
          <w:rFonts w:asciiTheme="majorHAnsi" w:hAnsiTheme="majorHAnsi" w:cstheme="majorHAnsi"/>
          <w:color w:val="000000"/>
        </w:rPr>
        <w:t>-3</w:t>
      </w:r>
      <w:r w:rsidR="00AF4A3A" w:rsidRPr="00CE7F48">
        <w:rPr>
          <w:rFonts w:asciiTheme="majorHAnsi" w:hAnsiTheme="majorHAnsi" w:cstheme="majorHAnsi"/>
          <w:color w:val="000000"/>
        </w:rPr>
        <w:t>6</w:t>
      </w:r>
      <w:r w:rsidRPr="00CE7F48">
        <w:rPr>
          <w:rFonts w:asciiTheme="majorHAnsi" w:hAnsiTheme="majorHAnsi" w:cstheme="majorHAnsi"/>
          <w:color w:val="000000"/>
        </w:rPr>
        <w:t xml:space="preserve"> require RFI respondents to submit data within the</w:t>
      </w:r>
      <w:r w:rsidR="00017BE8" w:rsidRPr="00CE7F48">
        <w:rPr>
          <w:rFonts w:asciiTheme="majorHAnsi" w:hAnsiTheme="majorHAnsi" w:cstheme="majorHAnsi"/>
          <w:color w:val="000000"/>
        </w:rPr>
        <w:t xml:space="preserve"> </w:t>
      </w:r>
      <w:r w:rsidR="00017BE8" w:rsidRPr="00CE7F48">
        <w:rPr>
          <w:rFonts w:asciiTheme="majorHAnsi" w:hAnsiTheme="majorHAnsi" w:cstheme="majorHAnsi"/>
          <w:i/>
          <w:iCs/>
          <w:color w:val="000000"/>
        </w:rPr>
        <w:t>Maternity RFI Attachment</w:t>
      </w:r>
      <w:r w:rsidR="00017BE8" w:rsidRPr="00CE7F48">
        <w:rPr>
          <w:rFonts w:asciiTheme="majorHAnsi" w:hAnsiTheme="majorHAnsi" w:cstheme="majorHAnsi"/>
          <w:color w:val="000000"/>
        </w:rPr>
        <w:t xml:space="preserve"> Excel file.  This file should be sent to candidate hospitals along with this RFI.</w:t>
      </w:r>
    </w:p>
    <w:p w14:paraId="6F1CECC9" w14:textId="77777777" w:rsidR="00017BE8" w:rsidRPr="00CE7F48" w:rsidRDefault="00017BE8" w:rsidP="00017BE8">
      <w:pPr>
        <w:pStyle w:val="ListParagraph"/>
        <w:spacing w:before="240"/>
        <w:ind w:left="1080"/>
        <w:rPr>
          <w:rFonts w:asciiTheme="majorHAnsi" w:hAnsiTheme="majorHAnsi" w:cstheme="majorHAnsi"/>
          <w:color w:val="000000"/>
        </w:rPr>
      </w:pPr>
    </w:p>
    <w:p w14:paraId="482318F1" w14:textId="7E6F2C9B" w:rsidR="003B10B6" w:rsidRPr="00CE7F48" w:rsidRDefault="008D1386" w:rsidP="00017BE8">
      <w:pPr>
        <w:pStyle w:val="ListParagraph"/>
        <w:spacing w:before="240"/>
        <w:ind w:left="1080"/>
        <w:rPr>
          <w:rFonts w:asciiTheme="majorHAnsi" w:hAnsiTheme="majorHAnsi" w:cstheme="majorHAnsi"/>
          <w:color w:val="000000"/>
        </w:rPr>
      </w:pPr>
      <w:r w:rsidRPr="00CE7F48">
        <w:rPr>
          <w:rFonts w:asciiTheme="majorHAnsi" w:hAnsiTheme="majorHAnsi" w:cstheme="majorHAnsi"/>
          <w:color w:val="000000"/>
        </w:rPr>
        <w:t xml:space="preserve"> </w:t>
      </w:r>
      <w:bookmarkStart w:id="1" w:name="_MON_1674977613"/>
      <w:bookmarkEnd w:id="1"/>
      <w:r w:rsidR="00CE7F48" w:rsidRPr="00CE7F48">
        <w:rPr>
          <w:rFonts w:asciiTheme="majorHAnsi" w:hAnsiTheme="majorHAnsi" w:cstheme="majorHAnsi"/>
          <w:i/>
          <w:iCs/>
          <w:color w:val="000000"/>
        </w:rPr>
        <w:object w:dxaOrig="1534" w:dyaOrig="991" w14:anchorId="522667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6.7pt;height:49.55pt" o:ole="">
            <v:imagedata r:id="rId10" o:title=""/>
          </v:shape>
          <o:OLEObject Type="Embed" ProgID="Excel.Sheet.12" ShapeID="_x0000_i1028" DrawAspect="Icon" ObjectID="_1676113172" r:id="rId11"/>
        </w:object>
      </w:r>
      <w:r w:rsidR="00017BE8" w:rsidRPr="00CE7F48">
        <w:rPr>
          <w:rFonts w:asciiTheme="majorHAnsi" w:hAnsiTheme="majorHAnsi" w:cstheme="majorHAnsi"/>
          <w:color w:val="000000"/>
        </w:rPr>
        <w:t xml:space="preserve"> </w:t>
      </w:r>
    </w:p>
    <w:p w14:paraId="6E8A0F70" w14:textId="77777777" w:rsidR="008D1386" w:rsidRPr="00CE7F48" w:rsidRDefault="008D1386">
      <w:pPr>
        <w:rPr>
          <w:rFonts w:asciiTheme="majorHAnsi" w:hAnsiTheme="majorHAnsi" w:cstheme="majorHAnsi"/>
          <w:color w:val="000000"/>
        </w:rPr>
      </w:pPr>
      <w:r w:rsidRPr="00CE7F48">
        <w:rPr>
          <w:rFonts w:asciiTheme="majorHAnsi" w:hAnsiTheme="majorHAnsi" w:cstheme="majorHAnsi"/>
          <w:color w:val="000000"/>
        </w:rPr>
        <w:br w:type="page"/>
      </w:r>
      <w:bookmarkStart w:id="2" w:name="_GoBack"/>
      <w:bookmarkEnd w:id="2"/>
    </w:p>
    <w:sdt>
      <w:sdtPr>
        <w:rPr>
          <w:rFonts w:asciiTheme="minorHAnsi" w:eastAsiaTheme="minorHAnsi" w:hAnsiTheme="minorHAnsi" w:cstheme="minorBidi"/>
          <w:color w:val="auto"/>
          <w:sz w:val="22"/>
          <w:szCs w:val="22"/>
        </w:rPr>
        <w:id w:val="1106303916"/>
        <w:docPartObj>
          <w:docPartGallery w:val="Table of Contents"/>
          <w:docPartUnique/>
        </w:docPartObj>
      </w:sdtPr>
      <w:sdtEndPr>
        <w:rPr>
          <w:b/>
          <w:bCs/>
          <w:noProof/>
        </w:rPr>
      </w:sdtEndPr>
      <w:sdtContent>
        <w:p w14:paraId="7B3FC146" w14:textId="59BF74FF" w:rsidR="003B10B6" w:rsidRPr="00CE7F48" w:rsidRDefault="003B10B6">
          <w:pPr>
            <w:pStyle w:val="TOCHeading"/>
          </w:pPr>
          <w:r w:rsidRPr="00CE7F48">
            <w:t>Contents</w:t>
          </w:r>
        </w:p>
        <w:p w14:paraId="749E6833" w14:textId="6B0C804C" w:rsidR="00C21782" w:rsidRPr="00CE7F48" w:rsidRDefault="003B10B6">
          <w:pPr>
            <w:pStyle w:val="TOC1"/>
            <w:tabs>
              <w:tab w:val="right" w:leader="dot" w:pos="9350"/>
            </w:tabs>
            <w:rPr>
              <w:rFonts w:eastAsiaTheme="minorEastAsia"/>
              <w:noProof/>
            </w:rPr>
          </w:pPr>
          <w:r w:rsidRPr="00CE7F48">
            <w:fldChar w:fldCharType="begin"/>
          </w:r>
          <w:r w:rsidRPr="00CE7F48">
            <w:instrText xml:space="preserve"> TOC \o "1-3" \h \z \u </w:instrText>
          </w:r>
          <w:r w:rsidRPr="00CE7F48">
            <w:fldChar w:fldCharType="separate"/>
          </w:r>
          <w:hyperlink r:id="rId12" w:anchor="_Toc63366387" w:history="1">
            <w:r w:rsidR="00C21782" w:rsidRPr="00CE7F48">
              <w:rPr>
                <w:rStyle w:val="Hyperlink"/>
                <w:noProof/>
              </w:rPr>
              <w:t>High-Value Maternity Network</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_Toc63366387 \h </w:instrText>
            </w:r>
            <w:r w:rsidR="00C21782" w:rsidRPr="00CE7F48">
              <w:rPr>
                <w:noProof/>
                <w:webHidden/>
              </w:rPr>
            </w:r>
            <w:r w:rsidR="00C21782" w:rsidRPr="00CE7F48">
              <w:rPr>
                <w:noProof/>
                <w:webHidden/>
              </w:rPr>
              <w:fldChar w:fldCharType="separate"/>
            </w:r>
            <w:r w:rsidR="00C21782" w:rsidRPr="00CE7F48">
              <w:rPr>
                <w:noProof/>
                <w:webHidden/>
              </w:rPr>
              <w:t>1</w:t>
            </w:r>
            <w:r w:rsidR="00C21782" w:rsidRPr="00CE7F48">
              <w:rPr>
                <w:noProof/>
                <w:webHidden/>
              </w:rPr>
              <w:fldChar w:fldCharType="end"/>
            </w:r>
          </w:hyperlink>
        </w:p>
        <w:p w14:paraId="7C105FD7" w14:textId="498F4DA8" w:rsidR="00C21782" w:rsidRPr="00CE7F48" w:rsidRDefault="00537D21">
          <w:pPr>
            <w:pStyle w:val="TOC1"/>
            <w:tabs>
              <w:tab w:val="right" w:leader="dot" w:pos="9350"/>
            </w:tabs>
            <w:rPr>
              <w:rFonts w:eastAsiaTheme="minorEastAsia"/>
              <w:noProof/>
            </w:rPr>
          </w:pPr>
          <w:hyperlink w:anchor="_Toc63366388" w:history="1">
            <w:r w:rsidR="00C21782" w:rsidRPr="00CE7F48">
              <w:rPr>
                <w:rStyle w:val="Hyperlink"/>
                <w:noProof/>
              </w:rPr>
              <w:t>Section I – Introduction</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_Toc63366388 \h </w:instrText>
            </w:r>
            <w:r w:rsidR="00C21782" w:rsidRPr="00CE7F48">
              <w:rPr>
                <w:noProof/>
                <w:webHidden/>
              </w:rPr>
            </w:r>
            <w:r w:rsidR="00C21782" w:rsidRPr="00CE7F48">
              <w:rPr>
                <w:noProof/>
                <w:webHidden/>
              </w:rPr>
              <w:fldChar w:fldCharType="separate"/>
            </w:r>
            <w:r w:rsidR="00C21782" w:rsidRPr="00CE7F48">
              <w:rPr>
                <w:noProof/>
                <w:webHidden/>
              </w:rPr>
              <w:t>4</w:t>
            </w:r>
            <w:r w:rsidR="00C21782" w:rsidRPr="00CE7F48">
              <w:rPr>
                <w:noProof/>
                <w:webHidden/>
              </w:rPr>
              <w:fldChar w:fldCharType="end"/>
            </w:r>
          </w:hyperlink>
        </w:p>
        <w:p w14:paraId="1B39A9ED" w14:textId="229F00F3" w:rsidR="00C21782" w:rsidRPr="00CE7F48" w:rsidRDefault="00537D21">
          <w:pPr>
            <w:pStyle w:val="TOC2"/>
            <w:tabs>
              <w:tab w:val="right" w:leader="dot" w:pos="9350"/>
            </w:tabs>
            <w:rPr>
              <w:rFonts w:cstheme="minorBidi"/>
              <w:noProof/>
            </w:rPr>
          </w:pPr>
          <w:hyperlink w:anchor="_Toc63366389" w:history="1">
            <w:r w:rsidR="00C21782" w:rsidRPr="00CE7F48">
              <w:rPr>
                <w:rStyle w:val="Hyperlink"/>
                <w:noProof/>
              </w:rPr>
              <w:t>Introduction</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_Toc63366389 \h </w:instrText>
            </w:r>
            <w:r w:rsidR="00C21782" w:rsidRPr="00CE7F48">
              <w:rPr>
                <w:noProof/>
                <w:webHidden/>
              </w:rPr>
            </w:r>
            <w:r w:rsidR="00C21782" w:rsidRPr="00CE7F48">
              <w:rPr>
                <w:noProof/>
                <w:webHidden/>
              </w:rPr>
              <w:fldChar w:fldCharType="separate"/>
            </w:r>
            <w:r w:rsidR="00C21782" w:rsidRPr="00CE7F48">
              <w:rPr>
                <w:noProof/>
                <w:webHidden/>
              </w:rPr>
              <w:t>4</w:t>
            </w:r>
            <w:r w:rsidR="00C21782" w:rsidRPr="00CE7F48">
              <w:rPr>
                <w:noProof/>
                <w:webHidden/>
              </w:rPr>
              <w:fldChar w:fldCharType="end"/>
            </w:r>
          </w:hyperlink>
        </w:p>
        <w:p w14:paraId="0E38B574" w14:textId="0BFD1D5A" w:rsidR="00C21782" w:rsidRPr="00CE7F48" w:rsidRDefault="00537D21">
          <w:pPr>
            <w:pStyle w:val="TOC2"/>
            <w:tabs>
              <w:tab w:val="right" w:leader="dot" w:pos="9350"/>
            </w:tabs>
            <w:rPr>
              <w:rFonts w:cstheme="minorBidi"/>
              <w:noProof/>
            </w:rPr>
          </w:pPr>
          <w:hyperlink w:anchor="_Toc63366390" w:history="1">
            <w:r w:rsidR="00C21782" w:rsidRPr="00CE7F48">
              <w:rPr>
                <w:rStyle w:val="Hyperlink"/>
                <w:noProof/>
              </w:rPr>
              <w:t>About &lt;Purchaser&gt;</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_Toc63366390 \h </w:instrText>
            </w:r>
            <w:r w:rsidR="00C21782" w:rsidRPr="00CE7F48">
              <w:rPr>
                <w:noProof/>
                <w:webHidden/>
              </w:rPr>
            </w:r>
            <w:r w:rsidR="00C21782" w:rsidRPr="00CE7F48">
              <w:rPr>
                <w:noProof/>
                <w:webHidden/>
              </w:rPr>
              <w:fldChar w:fldCharType="separate"/>
            </w:r>
            <w:r w:rsidR="00C21782" w:rsidRPr="00CE7F48">
              <w:rPr>
                <w:noProof/>
                <w:webHidden/>
              </w:rPr>
              <w:t>4</w:t>
            </w:r>
            <w:r w:rsidR="00C21782" w:rsidRPr="00CE7F48">
              <w:rPr>
                <w:noProof/>
                <w:webHidden/>
              </w:rPr>
              <w:fldChar w:fldCharType="end"/>
            </w:r>
          </w:hyperlink>
        </w:p>
        <w:p w14:paraId="3095DA24" w14:textId="1D76FFC1" w:rsidR="00C21782" w:rsidRPr="00CE7F48" w:rsidRDefault="00537D21">
          <w:pPr>
            <w:pStyle w:val="TOC2"/>
            <w:tabs>
              <w:tab w:val="right" w:leader="dot" w:pos="9350"/>
            </w:tabs>
            <w:rPr>
              <w:rFonts w:cstheme="minorBidi"/>
              <w:noProof/>
            </w:rPr>
          </w:pPr>
          <w:hyperlink w:anchor="_Toc63366391" w:history="1">
            <w:r w:rsidR="00C21782" w:rsidRPr="00CE7F48">
              <w:rPr>
                <w:rStyle w:val="Hyperlink"/>
                <w:noProof/>
              </w:rPr>
              <w:t>&lt;Purchaser&gt;‘s Expectations for High Value Maternity Network</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_Toc63366391 \h </w:instrText>
            </w:r>
            <w:r w:rsidR="00C21782" w:rsidRPr="00CE7F48">
              <w:rPr>
                <w:noProof/>
                <w:webHidden/>
              </w:rPr>
            </w:r>
            <w:r w:rsidR="00C21782" w:rsidRPr="00CE7F48">
              <w:rPr>
                <w:noProof/>
                <w:webHidden/>
              </w:rPr>
              <w:fldChar w:fldCharType="separate"/>
            </w:r>
            <w:r w:rsidR="00C21782" w:rsidRPr="00CE7F48">
              <w:rPr>
                <w:noProof/>
                <w:webHidden/>
              </w:rPr>
              <w:t>5</w:t>
            </w:r>
            <w:r w:rsidR="00C21782" w:rsidRPr="00CE7F48">
              <w:rPr>
                <w:noProof/>
                <w:webHidden/>
              </w:rPr>
              <w:fldChar w:fldCharType="end"/>
            </w:r>
          </w:hyperlink>
        </w:p>
        <w:p w14:paraId="7FDE56FD" w14:textId="38C66572" w:rsidR="00C21782" w:rsidRPr="00CE7F48" w:rsidRDefault="00537D21">
          <w:pPr>
            <w:pStyle w:val="TOC2"/>
            <w:tabs>
              <w:tab w:val="right" w:leader="dot" w:pos="9350"/>
            </w:tabs>
            <w:rPr>
              <w:rFonts w:cstheme="minorBidi"/>
              <w:noProof/>
            </w:rPr>
          </w:pPr>
          <w:hyperlink w:anchor="_Toc63366392" w:history="1">
            <w:r w:rsidR="00C21782" w:rsidRPr="00CE7F48">
              <w:rPr>
                <w:rStyle w:val="Hyperlink"/>
                <w:noProof/>
              </w:rPr>
              <w:t>Minimum criteria for participation:</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_Toc63366392 \h </w:instrText>
            </w:r>
            <w:r w:rsidR="00C21782" w:rsidRPr="00CE7F48">
              <w:rPr>
                <w:noProof/>
                <w:webHidden/>
              </w:rPr>
            </w:r>
            <w:r w:rsidR="00C21782" w:rsidRPr="00CE7F48">
              <w:rPr>
                <w:noProof/>
                <w:webHidden/>
              </w:rPr>
              <w:fldChar w:fldCharType="separate"/>
            </w:r>
            <w:r w:rsidR="00C21782" w:rsidRPr="00CE7F48">
              <w:rPr>
                <w:noProof/>
                <w:webHidden/>
              </w:rPr>
              <w:t>6</w:t>
            </w:r>
            <w:r w:rsidR="00C21782" w:rsidRPr="00CE7F48">
              <w:rPr>
                <w:noProof/>
                <w:webHidden/>
              </w:rPr>
              <w:fldChar w:fldCharType="end"/>
            </w:r>
          </w:hyperlink>
        </w:p>
        <w:p w14:paraId="0FBC25CB" w14:textId="569DB3F6" w:rsidR="00C21782" w:rsidRPr="00CE7F48" w:rsidRDefault="00537D21">
          <w:pPr>
            <w:pStyle w:val="TOC1"/>
            <w:tabs>
              <w:tab w:val="right" w:leader="dot" w:pos="9350"/>
            </w:tabs>
            <w:rPr>
              <w:rFonts w:eastAsiaTheme="minorEastAsia"/>
              <w:noProof/>
            </w:rPr>
          </w:pPr>
          <w:hyperlink w:anchor="_Toc63366393" w:history="1">
            <w:r w:rsidR="00C21782" w:rsidRPr="00CE7F48">
              <w:rPr>
                <w:rStyle w:val="Hyperlink"/>
                <w:noProof/>
              </w:rPr>
              <w:t>Section II: General Instructions</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_Toc63366393 \h </w:instrText>
            </w:r>
            <w:r w:rsidR="00C21782" w:rsidRPr="00CE7F48">
              <w:rPr>
                <w:noProof/>
                <w:webHidden/>
              </w:rPr>
            </w:r>
            <w:r w:rsidR="00C21782" w:rsidRPr="00CE7F48">
              <w:rPr>
                <w:noProof/>
                <w:webHidden/>
              </w:rPr>
              <w:fldChar w:fldCharType="separate"/>
            </w:r>
            <w:r w:rsidR="00C21782" w:rsidRPr="00CE7F48">
              <w:rPr>
                <w:noProof/>
                <w:webHidden/>
              </w:rPr>
              <w:t>8</w:t>
            </w:r>
            <w:r w:rsidR="00C21782" w:rsidRPr="00CE7F48">
              <w:rPr>
                <w:noProof/>
                <w:webHidden/>
              </w:rPr>
              <w:fldChar w:fldCharType="end"/>
            </w:r>
          </w:hyperlink>
        </w:p>
        <w:p w14:paraId="40029637" w14:textId="2541EF29" w:rsidR="00C21782" w:rsidRPr="00CE7F48" w:rsidRDefault="00537D21">
          <w:pPr>
            <w:pStyle w:val="TOC2"/>
            <w:tabs>
              <w:tab w:val="right" w:leader="dot" w:pos="9350"/>
            </w:tabs>
            <w:rPr>
              <w:rFonts w:cstheme="minorBidi"/>
              <w:noProof/>
            </w:rPr>
          </w:pPr>
          <w:hyperlink w:anchor="_Toc63366394" w:history="1">
            <w:r w:rsidR="00C21782" w:rsidRPr="00CE7F48">
              <w:rPr>
                <w:rStyle w:val="Hyperlink"/>
                <w:noProof/>
              </w:rPr>
              <w:t>Costs Incurred by Providers</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_Toc63366394 \h </w:instrText>
            </w:r>
            <w:r w:rsidR="00C21782" w:rsidRPr="00CE7F48">
              <w:rPr>
                <w:noProof/>
                <w:webHidden/>
              </w:rPr>
            </w:r>
            <w:r w:rsidR="00C21782" w:rsidRPr="00CE7F48">
              <w:rPr>
                <w:noProof/>
                <w:webHidden/>
              </w:rPr>
              <w:fldChar w:fldCharType="separate"/>
            </w:r>
            <w:r w:rsidR="00C21782" w:rsidRPr="00CE7F48">
              <w:rPr>
                <w:noProof/>
                <w:webHidden/>
              </w:rPr>
              <w:t>8</w:t>
            </w:r>
            <w:r w:rsidR="00C21782" w:rsidRPr="00CE7F48">
              <w:rPr>
                <w:noProof/>
                <w:webHidden/>
              </w:rPr>
              <w:fldChar w:fldCharType="end"/>
            </w:r>
          </w:hyperlink>
        </w:p>
        <w:p w14:paraId="3E49A209" w14:textId="373D7974" w:rsidR="00C21782" w:rsidRPr="00CE7F48" w:rsidRDefault="00537D21">
          <w:pPr>
            <w:pStyle w:val="TOC2"/>
            <w:tabs>
              <w:tab w:val="right" w:leader="dot" w:pos="9350"/>
            </w:tabs>
            <w:rPr>
              <w:rFonts w:cstheme="minorBidi"/>
              <w:noProof/>
            </w:rPr>
          </w:pPr>
          <w:hyperlink w:anchor="_Toc63366395" w:history="1">
            <w:r w:rsidR="00C21782" w:rsidRPr="00CE7F48">
              <w:rPr>
                <w:rStyle w:val="Hyperlink"/>
                <w:noProof/>
              </w:rPr>
              <w:t>Proposal Format and Submission</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_Toc63366395 \h </w:instrText>
            </w:r>
            <w:r w:rsidR="00C21782" w:rsidRPr="00CE7F48">
              <w:rPr>
                <w:noProof/>
                <w:webHidden/>
              </w:rPr>
            </w:r>
            <w:r w:rsidR="00C21782" w:rsidRPr="00CE7F48">
              <w:rPr>
                <w:noProof/>
                <w:webHidden/>
              </w:rPr>
              <w:fldChar w:fldCharType="separate"/>
            </w:r>
            <w:r w:rsidR="00C21782" w:rsidRPr="00CE7F48">
              <w:rPr>
                <w:noProof/>
                <w:webHidden/>
              </w:rPr>
              <w:t>8</w:t>
            </w:r>
            <w:r w:rsidR="00C21782" w:rsidRPr="00CE7F48">
              <w:rPr>
                <w:noProof/>
                <w:webHidden/>
              </w:rPr>
              <w:fldChar w:fldCharType="end"/>
            </w:r>
          </w:hyperlink>
        </w:p>
        <w:p w14:paraId="29D9F5E2" w14:textId="78EB91C1" w:rsidR="00C21782" w:rsidRPr="00CE7F48" w:rsidRDefault="00537D21">
          <w:pPr>
            <w:pStyle w:val="TOC2"/>
            <w:tabs>
              <w:tab w:val="right" w:leader="dot" w:pos="9350"/>
            </w:tabs>
            <w:rPr>
              <w:rFonts w:cstheme="minorBidi"/>
              <w:noProof/>
            </w:rPr>
          </w:pPr>
          <w:hyperlink w:anchor="_Toc63366396" w:history="1">
            <w:r w:rsidR="00C21782" w:rsidRPr="00CE7F48">
              <w:rPr>
                <w:rStyle w:val="Hyperlink"/>
                <w:noProof/>
              </w:rPr>
              <w:t>Calendar of Events</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_Toc63366396 \h </w:instrText>
            </w:r>
            <w:r w:rsidR="00C21782" w:rsidRPr="00CE7F48">
              <w:rPr>
                <w:noProof/>
                <w:webHidden/>
              </w:rPr>
            </w:r>
            <w:r w:rsidR="00C21782" w:rsidRPr="00CE7F48">
              <w:rPr>
                <w:noProof/>
                <w:webHidden/>
              </w:rPr>
              <w:fldChar w:fldCharType="separate"/>
            </w:r>
            <w:r w:rsidR="00C21782" w:rsidRPr="00CE7F48">
              <w:rPr>
                <w:noProof/>
                <w:webHidden/>
              </w:rPr>
              <w:t>9</w:t>
            </w:r>
            <w:r w:rsidR="00C21782" w:rsidRPr="00CE7F48">
              <w:rPr>
                <w:noProof/>
                <w:webHidden/>
              </w:rPr>
              <w:fldChar w:fldCharType="end"/>
            </w:r>
          </w:hyperlink>
        </w:p>
        <w:p w14:paraId="29BAA4F0" w14:textId="32A38A51" w:rsidR="00C21782" w:rsidRPr="00CE7F48" w:rsidRDefault="00537D21">
          <w:pPr>
            <w:pStyle w:val="TOC1"/>
            <w:tabs>
              <w:tab w:val="right" w:leader="dot" w:pos="9350"/>
            </w:tabs>
            <w:rPr>
              <w:rFonts w:eastAsiaTheme="minorEastAsia"/>
              <w:noProof/>
            </w:rPr>
          </w:pPr>
          <w:hyperlink w:anchor="_Toc63366397" w:history="1">
            <w:r w:rsidR="00C21782" w:rsidRPr="00CE7F48">
              <w:rPr>
                <w:rStyle w:val="Hyperlink"/>
                <w:noProof/>
              </w:rPr>
              <w:t>Section III – Intent to Respond</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_Toc63366397 \h </w:instrText>
            </w:r>
            <w:r w:rsidR="00C21782" w:rsidRPr="00CE7F48">
              <w:rPr>
                <w:noProof/>
                <w:webHidden/>
              </w:rPr>
            </w:r>
            <w:r w:rsidR="00C21782" w:rsidRPr="00CE7F48">
              <w:rPr>
                <w:noProof/>
                <w:webHidden/>
              </w:rPr>
              <w:fldChar w:fldCharType="separate"/>
            </w:r>
            <w:r w:rsidR="00C21782" w:rsidRPr="00CE7F48">
              <w:rPr>
                <w:noProof/>
                <w:webHidden/>
              </w:rPr>
              <w:t>10</w:t>
            </w:r>
            <w:r w:rsidR="00C21782" w:rsidRPr="00CE7F48">
              <w:rPr>
                <w:noProof/>
                <w:webHidden/>
              </w:rPr>
              <w:fldChar w:fldCharType="end"/>
            </w:r>
          </w:hyperlink>
        </w:p>
        <w:p w14:paraId="785649C0" w14:textId="20AD972A" w:rsidR="00C21782" w:rsidRPr="00CE7F48" w:rsidRDefault="00537D21">
          <w:pPr>
            <w:pStyle w:val="TOC1"/>
            <w:tabs>
              <w:tab w:val="right" w:leader="dot" w:pos="9350"/>
            </w:tabs>
            <w:rPr>
              <w:rFonts w:eastAsiaTheme="minorEastAsia"/>
              <w:noProof/>
            </w:rPr>
          </w:pPr>
          <w:hyperlink w:anchor="_Toc63366398" w:history="1">
            <w:r w:rsidR="00C21782" w:rsidRPr="00CE7F48">
              <w:rPr>
                <w:rStyle w:val="Hyperlink"/>
                <w:noProof/>
              </w:rPr>
              <w:t>Section IV – Questionnaire</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_Toc63366398 \h </w:instrText>
            </w:r>
            <w:r w:rsidR="00C21782" w:rsidRPr="00CE7F48">
              <w:rPr>
                <w:noProof/>
                <w:webHidden/>
              </w:rPr>
            </w:r>
            <w:r w:rsidR="00C21782" w:rsidRPr="00CE7F48">
              <w:rPr>
                <w:noProof/>
                <w:webHidden/>
              </w:rPr>
              <w:fldChar w:fldCharType="separate"/>
            </w:r>
            <w:r w:rsidR="00C21782" w:rsidRPr="00CE7F48">
              <w:rPr>
                <w:noProof/>
                <w:webHidden/>
              </w:rPr>
              <w:t>11</w:t>
            </w:r>
            <w:r w:rsidR="00C21782" w:rsidRPr="00CE7F48">
              <w:rPr>
                <w:noProof/>
                <w:webHidden/>
              </w:rPr>
              <w:fldChar w:fldCharType="end"/>
            </w:r>
          </w:hyperlink>
        </w:p>
        <w:p w14:paraId="21583E4B" w14:textId="0CAD749F" w:rsidR="00C21782" w:rsidRPr="00CE7F48" w:rsidRDefault="00537D21">
          <w:pPr>
            <w:pStyle w:val="TOC2"/>
            <w:tabs>
              <w:tab w:val="right" w:leader="dot" w:pos="9350"/>
            </w:tabs>
            <w:rPr>
              <w:rFonts w:cstheme="minorBidi"/>
              <w:noProof/>
            </w:rPr>
          </w:pPr>
          <w:hyperlink w:anchor="_Toc63366399" w:history="1">
            <w:r w:rsidR="00C21782" w:rsidRPr="00CE7F48">
              <w:rPr>
                <w:rStyle w:val="Hyperlink"/>
                <w:noProof/>
              </w:rPr>
              <w:t>General information and Experience</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_Toc63366399 \h </w:instrText>
            </w:r>
            <w:r w:rsidR="00C21782" w:rsidRPr="00CE7F48">
              <w:rPr>
                <w:noProof/>
                <w:webHidden/>
              </w:rPr>
            </w:r>
            <w:r w:rsidR="00C21782" w:rsidRPr="00CE7F48">
              <w:rPr>
                <w:noProof/>
                <w:webHidden/>
              </w:rPr>
              <w:fldChar w:fldCharType="separate"/>
            </w:r>
            <w:r w:rsidR="00C21782" w:rsidRPr="00CE7F48">
              <w:rPr>
                <w:noProof/>
                <w:webHidden/>
              </w:rPr>
              <w:t>11</w:t>
            </w:r>
            <w:r w:rsidR="00C21782" w:rsidRPr="00CE7F48">
              <w:rPr>
                <w:noProof/>
                <w:webHidden/>
              </w:rPr>
              <w:fldChar w:fldCharType="end"/>
            </w:r>
          </w:hyperlink>
        </w:p>
        <w:p w14:paraId="515A7A51" w14:textId="7A000003" w:rsidR="00C21782" w:rsidRPr="00CE7F48" w:rsidRDefault="00537D21">
          <w:pPr>
            <w:pStyle w:val="TOC2"/>
            <w:tabs>
              <w:tab w:val="right" w:leader="dot" w:pos="9350"/>
            </w:tabs>
            <w:rPr>
              <w:rFonts w:cstheme="minorBidi"/>
              <w:noProof/>
            </w:rPr>
          </w:pPr>
          <w:hyperlink w:anchor="_Toc63366400" w:history="1">
            <w:r w:rsidR="00C21782" w:rsidRPr="00CE7F48">
              <w:rPr>
                <w:rStyle w:val="Hyperlink"/>
                <w:noProof/>
              </w:rPr>
              <w:t>Hospital Selection</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_Toc63366400 \h </w:instrText>
            </w:r>
            <w:r w:rsidR="00C21782" w:rsidRPr="00CE7F48">
              <w:rPr>
                <w:noProof/>
                <w:webHidden/>
              </w:rPr>
            </w:r>
            <w:r w:rsidR="00C21782" w:rsidRPr="00CE7F48">
              <w:rPr>
                <w:noProof/>
                <w:webHidden/>
              </w:rPr>
              <w:fldChar w:fldCharType="separate"/>
            </w:r>
            <w:r w:rsidR="00C21782" w:rsidRPr="00CE7F48">
              <w:rPr>
                <w:noProof/>
                <w:webHidden/>
              </w:rPr>
              <w:t>11</w:t>
            </w:r>
            <w:r w:rsidR="00C21782" w:rsidRPr="00CE7F48">
              <w:rPr>
                <w:noProof/>
                <w:webHidden/>
              </w:rPr>
              <w:fldChar w:fldCharType="end"/>
            </w:r>
          </w:hyperlink>
        </w:p>
        <w:p w14:paraId="171362AD" w14:textId="57DCEC55" w:rsidR="00C21782" w:rsidRPr="00CE7F48" w:rsidRDefault="00537D21">
          <w:pPr>
            <w:pStyle w:val="TOC2"/>
            <w:tabs>
              <w:tab w:val="right" w:leader="dot" w:pos="9350"/>
            </w:tabs>
            <w:rPr>
              <w:rFonts w:cstheme="minorBidi"/>
              <w:noProof/>
            </w:rPr>
          </w:pPr>
          <w:hyperlink w:anchor="_Toc63366401" w:history="1">
            <w:r w:rsidR="00C21782" w:rsidRPr="00CE7F48">
              <w:rPr>
                <w:rStyle w:val="Hyperlink"/>
                <w:noProof/>
              </w:rPr>
              <w:t>Obstetrician and Midwife Provider Selection</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_Toc63366401 \h </w:instrText>
            </w:r>
            <w:r w:rsidR="00C21782" w:rsidRPr="00CE7F48">
              <w:rPr>
                <w:noProof/>
                <w:webHidden/>
              </w:rPr>
            </w:r>
            <w:r w:rsidR="00C21782" w:rsidRPr="00CE7F48">
              <w:rPr>
                <w:noProof/>
                <w:webHidden/>
              </w:rPr>
              <w:fldChar w:fldCharType="separate"/>
            </w:r>
            <w:r w:rsidR="00C21782" w:rsidRPr="00CE7F48">
              <w:rPr>
                <w:noProof/>
                <w:webHidden/>
              </w:rPr>
              <w:t>13</w:t>
            </w:r>
            <w:r w:rsidR="00C21782" w:rsidRPr="00CE7F48">
              <w:rPr>
                <w:noProof/>
                <w:webHidden/>
              </w:rPr>
              <w:fldChar w:fldCharType="end"/>
            </w:r>
          </w:hyperlink>
        </w:p>
        <w:p w14:paraId="5DBD33E1" w14:textId="0673BE58" w:rsidR="00C21782" w:rsidRPr="00CE7F48" w:rsidRDefault="00537D21">
          <w:pPr>
            <w:pStyle w:val="TOC2"/>
            <w:tabs>
              <w:tab w:val="right" w:leader="dot" w:pos="9350"/>
            </w:tabs>
            <w:rPr>
              <w:rFonts w:cstheme="minorBidi"/>
              <w:noProof/>
            </w:rPr>
          </w:pPr>
          <w:hyperlink w:anchor="_Toc63366402" w:history="1">
            <w:r w:rsidR="00C21782" w:rsidRPr="00CE7F48">
              <w:rPr>
                <w:rStyle w:val="Hyperlink"/>
                <w:noProof/>
              </w:rPr>
              <w:t>Lactation Consultant and Doula Selection</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_Toc63366402 \h </w:instrText>
            </w:r>
            <w:r w:rsidR="00C21782" w:rsidRPr="00CE7F48">
              <w:rPr>
                <w:noProof/>
                <w:webHidden/>
              </w:rPr>
            </w:r>
            <w:r w:rsidR="00C21782" w:rsidRPr="00CE7F48">
              <w:rPr>
                <w:noProof/>
                <w:webHidden/>
              </w:rPr>
              <w:fldChar w:fldCharType="separate"/>
            </w:r>
            <w:r w:rsidR="00C21782" w:rsidRPr="00CE7F48">
              <w:rPr>
                <w:noProof/>
                <w:webHidden/>
              </w:rPr>
              <w:t>13</w:t>
            </w:r>
            <w:r w:rsidR="00C21782" w:rsidRPr="00CE7F48">
              <w:rPr>
                <w:noProof/>
                <w:webHidden/>
              </w:rPr>
              <w:fldChar w:fldCharType="end"/>
            </w:r>
          </w:hyperlink>
        </w:p>
        <w:p w14:paraId="3E7C1EF2" w14:textId="0E44ADD7" w:rsidR="00C21782" w:rsidRPr="00CE7F48" w:rsidRDefault="00537D21">
          <w:pPr>
            <w:pStyle w:val="TOC2"/>
            <w:tabs>
              <w:tab w:val="right" w:leader="dot" w:pos="9350"/>
            </w:tabs>
            <w:rPr>
              <w:rFonts w:cstheme="minorBidi"/>
              <w:noProof/>
            </w:rPr>
          </w:pPr>
          <w:hyperlink w:anchor="_Toc63366403" w:history="1">
            <w:r w:rsidR="00C21782" w:rsidRPr="00CE7F48">
              <w:rPr>
                <w:rStyle w:val="Hyperlink"/>
                <w:noProof/>
              </w:rPr>
              <w:t>Quality Reporting</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_Toc63366403 \h </w:instrText>
            </w:r>
            <w:r w:rsidR="00C21782" w:rsidRPr="00CE7F48">
              <w:rPr>
                <w:noProof/>
                <w:webHidden/>
              </w:rPr>
            </w:r>
            <w:r w:rsidR="00C21782" w:rsidRPr="00CE7F48">
              <w:rPr>
                <w:noProof/>
                <w:webHidden/>
              </w:rPr>
              <w:fldChar w:fldCharType="separate"/>
            </w:r>
            <w:r w:rsidR="00C21782" w:rsidRPr="00CE7F48">
              <w:rPr>
                <w:noProof/>
                <w:webHidden/>
              </w:rPr>
              <w:t>14</w:t>
            </w:r>
            <w:r w:rsidR="00C21782" w:rsidRPr="00CE7F48">
              <w:rPr>
                <w:noProof/>
                <w:webHidden/>
              </w:rPr>
              <w:fldChar w:fldCharType="end"/>
            </w:r>
          </w:hyperlink>
        </w:p>
        <w:p w14:paraId="3ABC0C72" w14:textId="45091D38" w:rsidR="00C21782" w:rsidRPr="00CE7F48" w:rsidRDefault="00537D21">
          <w:pPr>
            <w:pStyle w:val="TOC2"/>
            <w:tabs>
              <w:tab w:val="right" w:leader="dot" w:pos="9350"/>
            </w:tabs>
            <w:rPr>
              <w:rFonts w:cstheme="minorBidi"/>
              <w:noProof/>
            </w:rPr>
          </w:pPr>
          <w:hyperlink w:anchor="_Toc63366404" w:history="1">
            <w:r w:rsidR="00C21782" w:rsidRPr="00CE7F48">
              <w:rPr>
                <w:rStyle w:val="Hyperlink"/>
                <w:noProof/>
              </w:rPr>
              <w:t>Quality Improvement</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_Toc63366404 \h </w:instrText>
            </w:r>
            <w:r w:rsidR="00C21782" w:rsidRPr="00CE7F48">
              <w:rPr>
                <w:noProof/>
                <w:webHidden/>
              </w:rPr>
            </w:r>
            <w:r w:rsidR="00C21782" w:rsidRPr="00CE7F48">
              <w:rPr>
                <w:noProof/>
                <w:webHidden/>
              </w:rPr>
              <w:fldChar w:fldCharType="separate"/>
            </w:r>
            <w:r w:rsidR="00C21782" w:rsidRPr="00CE7F48">
              <w:rPr>
                <w:noProof/>
                <w:webHidden/>
              </w:rPr>
              <w:t>18</w:t>
            </w:r>
            <w:r w:rsidR="00C21782" w:rsidRPr="00CE7F48">
              <w:rPr>
                <w:noProof/>
                <w:webHidden/>
              </w:rPr>
              <w:fldChar w:fldCharType="end"/>
            </w:r>
          </w:hyperlink>
        </w:p>
        <w:p w14:paraId="5B3645C8" w14:textId="35D95BAC" w:rsidR="00C21782" w:rsidRPr="00CE7F48" w:rsidRDefault="00537D21">
          <w:pPr>
            <w:pStyle w:val="TOC2"/>
            <w:tabs>
              <w:tab w:val="right" w:leader="dot" w:pos="9350"/>
            </w:tabs>
            <w:rPr>
              <w:rFonts w:cstheme="minorBidi"/>
              <w:noProof/>
            </w:rPr>
          </w:pPr>
          <w:hyperlink w:anchor="_Toc63366405" w:history="1">
            <w:r w:rsidR="00C21782" w:rsidRPr="00CE7F48">
              <w:rPr>
                <w:rStyle w:val="Hyperlink"/>
                <w:noProof/>
              </w:rPr>
              <w:t>Patient Experience and Satisfaction</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_Toc63366405 \h </w:instrText>
            </w:r>
            <w:r w:rsidR="00C21782" w:rsidRPr="00CE7F48">
              <w:rPr>
                <w:noProof/>
                <w:webHidden/>
              </w:rPr>
            </w:r>
            <w:r w:rsidR="00C21782" w:rsidRPr="00CE7F48">
              <w:rPr>
                <w:noProof/>
                <w:webHidden/>
              </w:rPr>
              <w:fldChar w:fldCharType="separate"/>
            </w:r>
            <w:r w:rsidR="00C21782" w:rsidRPr="00CE7F48">
              <w:rPr>
                <w:noProof/>
                <w:webHidden/>
              </w:rPr>
              <w:t>20</w:t>
            </w:r>
            <w:r w:rsidR="00C21782" w:rsidRPr="00CE7F48">
              <w:rPr>
                <w:noProof/>
                <w:webHidden/>
              </w:rPr>
              <w:fldChar w:fldCharType="end"/>
            </w:r>
          </w:hyperlink>
        </w:p>
        <w:p w14:paraId="4C1FF7BA" w14:textId="68415BBB" w:rsidR="00C21782" w:rsidRPr="00CE7F48" w:rsidRDefault="00537D21">
          <w:pPr>
            <w:pStyle w:val="TOC2"/>
            <w:tabs>
              <w:tab w:val="right" w:leader="dot" w:pos="9350"/>
            </w:tabs>
            <w:rPr>
              <w:rFonts w:cstheme="minorBidi"/>
              <w:noProof/>
            </w:rPr>
          </w:pPr>
          <w:hyperlink w:anchor="_Toc63366406" w:history="1">
            <w:r w:rsidR="00C21782" w:rsidRPr="00CE7F48">
              <w:rPr>
                <w:rStyle w:val="Hyperlink"/>
                <w:noProof/>
              </w:rPr>
              <w:t>Compliance</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_Toc63366406 \h </w:instrText>
            </w:r>
            <w:r w:rsidR="00C21782" w:rsidRPr="00CE7F48">
              <w:rPr>
                <w:noProof/>
                <w:webHidden/>
              </w:rPr>
            </w:r>
            <w:r w:rsidR="00C21782" w:rsidRPr="00CE7F48">
              <w:rPr>
                <w:noProof/>
                <w:webHidden/>
              </w:rPr>
              <w:fldChar w:fldCharType="separate"/>
            </w:r>
            <w:r w:rsidR="00C21782" w:rsidRPr="00CE7F48">
              <w:rPr>
                <w:noProof/>
                <w:webHidden/>
              </w:rPr>
              <w:t>20</w:t>
            </w:r>
            <w:r w:rsidR="00C21782" w:rsidRPr="00CE7F48">
              <w:rPr>
                <w:noProof/>
                <w:webHidden/>
              </w:rPr>
              <w:fldChar w:fldCharType="end"/>
            </w:r>
          </w:hyperlink>
        </w:p>
        <w:p w14:paraId="016F6DE5" w14:textId="00966438" w:rsidR="00C21782" w:rsidRPr="00CE7F48" w:rsidRDefault="00537D21">
          <w:pPr>
            <w:pStyle w:val="TOC2"/>
            <w:tabs>
              <w:tab w:val="right" w:leader="dot" w:pos="9350"/>
            </w:tabs>
            <w:rPr>
              <w:rFonts w:cstheme="minorBidi"/>
              <w:noProof/>
            </w:rPr>
          </w:pPr>
          <w:hyperlink w:anchor="_Toc63366407" w:history="1">
            <w:r w:rsidR="00C21782" w:rsidRPr="00CE7F48">
              <w:rPr>
                <w:rStyle w:val="Hyperlink"/>
                <w:noProof/>
              </w:rPr>
              <w:t>Labor and Delivery Payment Approaches</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_Toc63366407 \h </w:instrText>
            </w:r>
            <w:r w:rsidR="00C21782" w:rsidRPr="00CE7F48">
              <w:rPr>
                <w:noProof/>
                <w:webHidden/>
              </w:rPr>
            </w:r>
            <w:r w:rsidR="00C21782" w:rsidRPr="00CE7F48">
              <w:rPr>
                <w:noProof/>
                <w:webHidden/>
              </w:rPr>
              <w:fldChar w:fldCharType="separate"/>
            </w:r>
            <w:r w:rsidR="00C21782" w:rsidRPr="00CE7F48">
              <w:rPr>
                <w:noProof/>
                <w:webHidden/>
              </w:rPr>
              <w:t>20</w:t>
            </w:r>
            <w:r w:rsidR="00C21782" w:rsidRPr="00CE7F48">
              <w:rPr>
                <w:noProof/>
                <w:webHidden/>
              </w:rPr>
              <w:fldChar w:fldCharType="end"/>
            </w:r>
          </w:hyperlink>
        </w:p>
        <w:p w14:paraId="2AD79D12" w14:textId="5E8223C0" w:rsidR="00C21782" w:rsidRPr="00CE7F48" w:rsidRDefault="00537D21">
          <w:pPr>
            <w:pStyle w:val="TOC2"/>
            <w:tabs>
              <w:tab w:val="right" w:leader="dot" w:pos="9350"/>
            </w:tabs>
            <w:rPr>
              <w:rFonts w:cstheme="minorBidi"/>
              <w:noProof/>
            </w:rPr>
          </w:pPr>
          <w:hyperlink w:anchor="_Toc63366408" w:history="1">
            <w:r w:rsidR="00C21782" w:rsidRPr="00CE7F48">
              <w:rPr>
                <w:rStyle w:val="Hyperlink"/>
                <w:noProof/>
              </w:rPr>
              <w:t>Validation</w:t>
            </w:r>
            <w:r w:rsidR="00C21782" w:rsidRPr="00CE7F48">
              <w:rPr>
                <w:noProof/>
                <w:webHidden/>
              </w:rPr>
              <w:tab/>
            </w:r>
            <w:r w:rsidR="00C21782" w:rsidRPr="00CE7F48">
              <w:rPr>
                <w:noProof/>
                <w:webHidden/>
              </w:rPr>
              <w:fldChar w:fldCharType="begin"/>
            </w:r>
            <w:r w:rsidR="00C21782" w:rsidRPr="00CE7F48">
              <w:rPr>
                <w:noProof/>
                <w:webHidden/>
              </w:rPr>
              <w:instrText xml:space="preserve"> PAGEREF _Toc63366408 \h </w:instrText>
            </w:r>
            <w:r w:rsidR="00C21782" w:rsidRPr="00CE7F48">
              <w:rPr>
                <w:noProof/>
                <w:webHidden/>
              </w:rPr>
            </w:r>
            <w:r w:rsidR="00C21782" w:rsidRPr="00CE7F48">
              <w:rPr>
                <w:noProof/>
                <w:webHidden/>
              </w:rPr>
              <w:fldChar w:fldCharType="separate"/>
            </w:r>
            <w:r w:rsidR="00C21782" w:rsidRPr="00CE7F48">
              <w:rPr>
                <w:noProof/>
                <w:webHidden/>
              </w:rPr>
              <w:t>22</w:t>
            </w:r>
            <w:r w:rsidR="00C21782" w:rsidRPr="00CE7F48">
              <w:rPr>
                <w:noProof/>
                <w:webHidden/>
              </w:rPr>
              <w:fldChar w:fldCharType="end"/>
            </w:r>
          </w:hyperlink>
        </w:p>
        <w:p w14:paraId="57E68EA4" w14:textId="7F9E3D30" w:rsidR="003B10B6" w:rsidRPr="00CE7F48" w:rsidRDefault="003B10B6">
          <w:r w:rsidRPr="00CE7F48">
            <w:rPr>
              <w:b/>
              <w:bCs/>
              <w:noProof/>
            </w:rPr>
            <w:fldChar w:fldCharType="end"/>
          </w:r>
        </w:p>
      </w:sdtContent>
    </w:sdt>
    <w:p w14:paraId="787DC179" w14:textId="77777777" w:rsidR="003B10B6" w:rsidRPr="00CE7F48" w:rsidRDefault="003B10B6" w:rsidP="003B10B6"/>
    <w:p w14:paraId="12698DA6" w14:textId="77777777" w:rsidR="00962776" w:rsidRPr="00CE7F48" w:rsidRDefault="00962776" w:rsidP="00962776"/>
    <w:p w14:paraId="6A81FB82" w14:textId="7FE6B410" w:rsidR="00046CFC" w:rsidRPr="00CE7F48" w:rsidRDefault="00046CFC" w:rsidP="0007289F">
      <w:pPr>
        <w:pStyle w:val="ListParagraph"/>
        <w:numPr>
          <w:ilvl w:val="0"/>
          <w:numId w:val="22"/>
        </w:numPr>
        <w:rPr>
          <w:rFonts w:asciiTheme="majorHAnsi" w:hAnsiTheme="majorHAnsi" w:cstheme="majorHAnsi"/>
          <w:color w:val="000000"/>
        </w:rPr>
      </w:pPr>
      <w:r w:rsidRPr="00CE7F48">
        <w:rPr>
          <w:rFonts w:asciiTheme="majorHAnsi" w:hAnsiTheme="majorHAnsi" w:cstheme="majorHAnsi"/>
        </w:rPr>
        <w:br w:type="page"/>
      </w:r>
    </w:p>
    <w:p w14:paraId="57576FDC" w14:textId="776B4D50" w:rsidR="0069155E" w:rsidRPr="00CE7F48" w:rsidRDefault="0069155E" w:rsidP="00962776">
      <w:pPr>
        <w:pStyle w:val="Heading1"/>
      </w:pPr>
      <w:bookmarkStart w:id="3" w:name="_Toc63366388"/>
      <w:r w:rsidRPr="00CE7F48">
        <w:lastRenderedPageBreak/>
        <w:t>Section I – Introduction</w:t>
      </w:r>
      <w:bookmarkEnd w:id="3"/>
    </w:p>
    <w:p w14:paraId="7232D319" w14:textId="76F7CB69" w:rsidR="0069155E" w:rsidRPr="00CE7F48" w:rsidRDefault="0069155E" w:rsidP="00962776">
      <w:pPr>
        <w:pStyle w:val="Heading2"/>
      </w:pPr>
      <w:bookmarkStart w:id="4" w:name="_Toc63357064"/>
      <w:bookmarkStart w:id="5" w:name="_Toc63366389"/>
      <w:r w:rsidRPr="00CE7F48">
        <w:t>Introduction</w:t>
      </w:r>
      <w:bookmarkEnd w:id="4"/>
      <w:bookmarkEnd w:id="5"/>
      <w:r w:rsidRPr="00CE7F48">
        <w:t xml:space="preserve"> </w:t>
      </w:r>
    </w:p>
    <w:p w14:paraId="22D95DAB" w14:textId="7F350CBD" w:rsidR="0069155E" w:rsidRPr="00CE7F48" w:rsidRDefault="0069155E" w:rsidP="0069155E">
      <w:pPr>
        <w:pStyle w:val="Default"/>
        <w:rPr>
          <w:rFonts w:asciiTheme="majorHAnsi" w:hAnsiTheme="majorHAnsi" w:cstheme="majorHAnsi"/>
          <w:sz w:val="22"/>
          <w:szCs w:val="22"/>
        </w:rPr>
      </w:pPr>
      <w:r w:rsidRPr="00CE7F48">
        <w:rPr>
          <w:rFonts w:asciiTheme="majorHAnsi" w:hAnsiTheme="majorHAnsi" w:cstheme="majorHAnsi"/>
          <w:sz w:val="22"/>
          <w:szCs w:val="22"/>
        </w:rPr>
        <w:t xml:space="preserve">According to the Centers for Disease Control and Prevention (CDC), more than 50,000 American women are harmed giving birth each year. Over 700 women die, and half of these deaths are preventable. Although many developed countries have enacted change </w:t>
      </w:r>
      <w:r w:rsidR="00A00BC6" w:rsidRPr="00CE7F48">
        <w:rPr>
          <w:rFonts w:asciiTheme="majorHAnsi" w:hAnsiTheme="majorHAnsi" w:cstheme="majorHAnsi"/>
          <w:sz w:val="22"/>
          <w:szCs w:val="22"/>
        </w:rPr>
        <w:t xml:space="preserve">effectively </w:t>
      </w:r>
      <w:r w:rsidRPr="00CE7F48">
        <w:rPr>
          <w:rFonts w:asciiTheme="majorHAnsi" w:hAnsiTheme="majorHAnsi" w:cstheme="majorHAnsi"/>
          <w:sz w:val="22"/>
          <w:szCs w:val="22"/>
        </w:rPr>
        <w:t xml:space="preserve">to reduce maternal mortality, maternal death rates in the United States continue to increase. The lack of adherence to safety measures, excessive use of C-sections, and inappropriate early elective deliveries lead to harmful complications for both mothers and babies. </w:t>
      </w:r>
    </w:p>
    <w:p w14:paraId="3BC4039D" w14:textId="77777777" w:rsidR="0069155E" w:rsidRPr="00CE7F48" w:rsidRDefault="0069155E" w:rsidP="0069155E">
      <w:pPr>
        <w:pStyle w:val="Default"/>
        <w:rPr>
          <w:rFonts w:asciiTheme="majorHAnsi" w:hAnsiTheme="majorHAnsi" w:cstheme="majorHAnsi"/>
          <w:sz w:val="22"/>
          <w:szCs w:val="22"/>
        </w:rPr>
      </w:pPr>
    </w:p>
    <w:p w14:paraId="07EB3F11" w14:textId="161AB6FE" w:rsidR="0069155E" w:rsidRPr="00CE7F48" w:rsidRDefault="0069155E" w:rsidP="0069155E">
      <w:pPr>
        <w:pStyle w:val="Default"/>
        <w:rPr>
          <w:rFonts w:asciiTheme="majorHAnsi" w:hAnsiTheme="majorHAnsi" w:cstheme="majorHAnsi"/>
          <w:sz w:val="22"/>
          <w:szCs w:val="22"/>
        </w:rPr>
      </w:pPr>
      <w:r w:rsidRPr="00CE7F48">
        <w:rPr>
          <w:rFonts w:asciiTheme="majorHAnsi" w:hAnsiTheme="majorHAnsi" w:cstheme="majorHAnsi"/>
          <w:sz w:val="22"/>
          <w:szCs w:val="22"/>
        </w:rPr>
        <w:t>With national rates of maternal morbidity and mortality on a consistent rise</w:t>
      </w:r>
      <w:r w:rsidR="008F5DBB" w:rsidRPr="00CE7F48">
        <w:rPr>
          <w:rFonts w:asciiTheme="majorHAnsi" w:hAnsiTheme="majorHAnsi" w:cstheme="majorHAnsi"/>
          <w:sz w:val="22"/>
          <w:szCs w:val="22"/>
        </w:rPr>
        <w:t xml:space="preserve">, </w:t>
      </w:r>
      <w:r w:rsidR="00C77A97" w:rsidRPr="00CE7F48">
        <w:rPr>
          <w:rFonts w:asciiTheme="majorHAnsi" w:hAnsiTheme="majorHAnsi" w:cstheme="majorHAnsi"/>
          <w:b/>
          <w:bCs/>
          <w:sz w:val="22"/>
          <w:szCs w:val="22"/>
        </w:rPr>
        <w:t>&lt;Purchaser&gt;</w:t>
      </w:r>
      <w:r w:rsidR="008F5DBB" w:rsidRPr="00CE7F48">
        <w:rPr>
          <w:rFonts w:asciiTheme="majorHAnsi" w:hAnsiTheme="majorHAnsi" w:cstheme="majorHAnsi"/>
          <w:sz w:val="22"/>
          <w:szCs w:val="22"/>
        </w:rPr>
        <w:fldChar w:fldCharType="begin"/>
      </w:r>
      <w:r w:rsidR="008F5DBB" w:rsidRPr="00CE7F48">
        <w:rPr>
          <w:rFonts w:asciiTheme="majorHAnsi" w:hAnsiTheme="majorHAnsi" w:cstheme="majorHAnsi"/>
          <w:sz w:val="22"/>
          <w:szCs w:val="22"/>
        </w:rPr>
        <w:instrText xml:space="preserve"> REF Purchaser </w:instrText>
      </w:r>
      <w:r w:rsidR="00C77A97" w:rsidRPr="00CE7F48">
        <w:rPr>
          <w:rFonts w:asciiTheme="majorHAnsi" w:hAnsiTheme="majorHAnsi" w:cstheme="majorHAnsi"/>
          <w:sz w:val="22"/>
          <w:szCs w:val="22"/>
        </w:rPr>
        <w:instrText xml:space="preserve"> \* MERGEFORMAT </w:instrText>
      </w:r>
      <w:r w:rsidR="008F5DBB" w:rsidRPr="00CE7F48">
        <w:rPr>
          <w:rFonts w:asciiTheme="majorHAnsi" w:hAnsiTheme="majorHAnsi" w:cstheme="majorHAnsi"/>
          <w:sz w:val="22"/>
          <w:szCs w:val="22"/>
        </w:rPr>
        <w:fldChar w:fldCharType="end"/>
      </w:r>
      <w:r w:rsidRPr="00CE7F48">
        <w:rPr>
          <w:rFonts w:asciiTheme="majorHAnsi" w:hAnsiTheme="majorHAnsi" w:cstheme="majorHAnsi"/>
          <w:b/>
          <w:bCs/>
          <w:sz w:val="22"/>
          <w:szCs w:val="22"/>
        </w:rPr>
        <w:t xml:space="preserve"> </w:t>
      </w:r>
      <w:r w:rsidRPr="00CE7F48">
        <w:rPr>
          <w:rFonts w:asciiTheme="majorHAnsi" w:hAnsiTheme="majorHAnsi" w:cstheme="majorHAnsi"/>
          <w:sz w:val="22"/>
          <w:szCs w:val="22"/>
        </w:rPr>
        <w:t xml:space="preserve">is paying close attention to the maternity care our health plan members receive. </w:t>
      </w:r>
      <w:r w:rsidR="00DA66D6" w:rsidRPr="00CE7F48">
        <w:rPr>
          <w:rFonts w:asciiTheme="majorHAnsi" w:hAnsiTheme="majorHAnsi" w:cstheme="majorHAnsi"/>
          <w:sz w:val="22"/>
          <w:szCs w:val="22"/>
        </w:rPr>
        <w:t xml:space="preserve"> </w:t>
      </w:r>
    </w:p>
    <w:p w14:paraId="1BF95F1A" w14:textId="48C21C72" w:rsidR="00C7057D" w:rsidRPr="00CE7F48" w:rsidRDefault="00C7057D" w:rsidP="0069155E">
      <w:pPr>
        <w:pStyle w:val="Default"/>
        <w:rPr>
          <w:rFonts w:asciiTheme="majorHAnsi" w:hAnsiTheme="majorHAnsi" w:cstheme="majorHAnsi"/>
          <w:sz w:val="22"/>
          <w:szCs w:val="22"/>
        </w:rPr>
      </w:pPr>
    </w:p>
    <w:tbl>
      <w:tblPr>
        <w:tblStyle w:val="TableGrid"/>
        <w:tblW w:w="0" w:type="auto"/>
        <w:tblLook w:val="04A0" w:firstRow="1" w:lastRow="0" w:firstColumn="1" w:lastColumn="0" w:noHBand="0" w:noVBand="1"/>
      </w:tblPr>
      <w:tblGrid>
        <w:gridCol w:w="4315"/>
        <w:gridCol w:w="2517"/>
        <w:gridCol w:w="2518"/>
      </w:tblGrid>
      <w:tr w:rsidR="00C7057D" w:rsidRPr="00CE7F48" w14:paraId="2751D5A4" w14:textId="77777777" w:rsidTr="00891ACC">
        <w:tc>
          <w:tcPr>
            <w:tcW w:w="4315" w:type="dxa"/>
            <w:shd w:val="clear" w:color="auto" w:fill="1F497D" w:themeFill="text2"/>
          </w:tcPr>
          <w:p w14:paraId="408C2A5D" w14:textId="16E68000" w:rsidR="00C7057D" w:rsidRPr="00CE7F48" w:rsidRDefault="00C7057D" w:rsidP="0069155E">
            <w:pPr>
              <w:pStyle w:val="Default"/>
              <w:rPr>
                <w:rFonts w:asciiTheme="majorHAnsi" w:hAnsiTheme="majorHAnsi" w:cstheme="majorHAnsi"/>
                <w:b/>
                <w:bCs/>
                <w:color w:val="FFFFFF" w:themeColor="background1"/>
                <w:sz w:val="22"/>
                <w:szCs w:val="22"/>
              </w:rPr>
            </w:pPr>
            <w:r w:rsidRPr="00CE7F48">
              <w:rPr>
                <w:rFonts w:asciiTheme="majorHAnsi" w:hAnsiTheme="majorHAnsi" w:cstheme="majorHAnsi"/>
                <w:b/>
                <w:bCs/>
                <w:color w:val="FFFFFF" w:themeColor="background1"/>
                <w:sz w:val="22"/>
                <w:szCs w:val="22"/>
              </w:rPr>
              <w:t>Indicator</w:t>
            </w:r>
          </w:p>
        </w:tc>
        <w:tc>
          <w:tcPr>
            <w:tcW w:w="2517" w:type="dxa"/>
            <w:shd w:val="clear" w:color="auto" w:fill="1F497D" w:themeFill="text2"/>
          </w:tcPr>
          <w:p w14:paraId="5C420CE6" w14:textId="62E08730" w:rsidR="00C7057D" w:rsidRPr="00CE7F48" w:rsidRDefault="00C7057D" w:rsidP="00C7057D">
            <w:pPr>
              <w:pStyle w:val="Default"/>
              <w:jc w:val="center"/>
              <w:rPr>
                <w:rFonts w:asciiTheme="majorHAnsi" w:hAnsiTheme="majorHAnsi" w:cstheme="majorHAnsi"/>
                <w:b/>
                <w:bCs/>
                <w:color w:val="FFFFFF" w:themeColor="background1"/>
                <w:sz w:val="22"/>
                <w:szCs w:val="22"/>
              </w:rPr>
            </w:pPr>
            <w:r w:rsidRPr="00CE7F48">
              <w:rPr>
                <w:rFonts w:asciiTheme="majorHAnsi" w:hAnsiTheme="majorHAnsi" w:cstheme="majorHAnsi"/>
                <w:b/>
                <w:bCs/>
                <w:color w:val="FFFFFF" w:themeColor="background1"/>
                <w:sz w:val="22"/>
                <w:szCs w:val="22"/>
              </w:rPr>
              <w:t>United States</w:t>
            </w:r>
          </w:p>
        </w:tc>
        <w:tc>
          <w:tcPr>
            <w:tcW w:w="2518" w:type="dxa"/>
            <w:tcBorders>
              <w:bottom w:val="single" w:sz="4" w:space="0" w:color="auto"/>
            </w:tcBorders>
            <w:shd w:val="clear" w:color="auto" w:fill="1F497D" w:themeFill="text2"/>
          </w:tcPr>
          <w:p w14:paraId="6CF5A899" w14:textId="03DDA256" w:rsidR="00C7057D" w:rsidRPr="00CE7F48" w:rsidRDefault="00C7057D" w:rsidP="00C7057D">
            <w:pPr>
              <w:pStyle w:val="Default"/>
              <w:jc w:val="center"/>
              <w:rPr>
                <w:rFonts w:asciiTheme="majorHAnsi" w:hAnsiTheme="majorHAnsi" w:cstheme="majorHAnsi"/>
                <w:b/>
                <w:bCs/>
                <w:color w:val="FFFFFF" w:themeColor="background1"/>
                <w:sz w:val="22"/>
                <w:szCs w:val="22"/>
              </w:rPr>
            </w:pPr>
            <w:r w:rsidRPr="00CE7F48">
              <w:rPr>
                <w:rFonts w:asciiTheme="majorHAnsi" w:hAnsiTheme="majorHAnsi" w:cstheme="majorHAnsi"/>
                <w:b/>
                <w:bCs/>
                <w:color w:val="FFFFFF" w:themeColor="background1"/>
                <w:sz w:val="22"/>
                <w:szCs w:val="22"/>
              </w:rPr>
              <w:t>11-Nation Mean</w:t>
            </w:r>
          </w:p>
        </w:tc>
      </w:tr>
      <w:tr w:rsidR="00891ACC" w:rsidRPr="00CE7F48" w14:paraId="14D18DE8" w14:textId="77777777" w:rsidTr="00891ACC">
        <w:tc>
          <w:tcPr>
            <w:tcW w:w="4315" w:type="dxa"/>
          </w:tcPr>
          <w:p w14:paraId="097DC953" w14:textId="7E6A0F3A" w:rsidR="00891ACC" w:rsidRPr="00CE7F48" w:rsidRDefault="00891ACC" w:rsidP="00891ACC">
            <w:pPr>
              <w:pStyle w:val="Default"/>
              <w:rPr>
                <w:rFonts w:asciiTheme="majorHAnsi" w:hAnsiTheme="majorHAnsi" w:cstheme="majorHAnsi"/>
                <w:sz w:val="22"/>
                <w:szCs w:val="22"/>
              </w:rPr>
            </w:pPr>
            <w:r w:rsidRPr="00CE7F48">
              <w:rPr>
                <w:rFonts w:asciiTheme="majorHAnsi" w:hAnsiTheme="majorHAnsi" w:cstheme="majorHAnsi"/>
                <w:sz w:val="22"/>
                <w:szCs w:val="22"/>
              </w:rPr>
              <w:t>Maternal mortality per 100,000 live births</w:t>
            </w:r>
          </w:p>
        </w:tc>
        <w:tc>
          <w:tcPr>
            <w:tcW w:w="2517" w:type="dxa"/>
          </w:tcPr>
          <w:p w14:paraId="39A13956" w14:textId="566AAD69" w:rsidR="00891ACC" w:rsidRPr="00CE7F48" w:rsidRDefault="00891ACC" w:rsidP="00891ACC">
            <w:pPr>
              <w:pStyle w:val="Default"/>
              <w:jc w:val="right"/>
              <w:rPr>
                <w:rFonts w:asciiTheme="majorHAnsi" w:hAnsiTheme="majorHAnsi" w:cstheme="majorHAnsi"/>
                <w:sz w:val="22"/>
                <w:szCs w:val="22"/>
              </w:rPr>
            </w:pPr>
            <w:r w:rsidRPr="00CE7F48">
              <w:rPr>
                <w:rFonts w:asciiTheme="majorHAnsi" w:hAnsiTheme="majorHAnsi" w:cstheme="majorHAnsi"/>
                <w:sz w:val="22"/>
                <w:szCs w:val="22"/>
              </w:rPr>
              <w:t>26.4</w:t>
            </w:r>
          </w:p>
        </w:tc>
        <w:tc>
          <w:tcPr>
            <w:tcW w:w="2518" w:type="dxa"/>
            <w:tcBorders>
              <w:top w:val="single" w:sz="4" w:space="0" w:color="auto"/>
              <w:left w:val="nil"/>
              <w:bottom w:val="single" w:sz="4" w:space="0" w:color="auto"/>
              <w:right w:val="single" w:sz="4" w:space="0" w:color="auto"/>
            </w:tcBorders>
            <w:shd w:val="clear" w:color="auto" w:fill="FFFFFF" w:themeFill="background1"/>
          </w:tcPr>
          <w:p w14:paraId="79217D51" w14:textId="4749301D" w:rsidR="00891ACC" w:rsidRPr="00CE7F48" w:rsidRDefault="00891ACC" w:rsidP="00891ACC">
            <w:pPr>
              <w:pStyle w:val="Default"/>
              <w:jc w:val="right"/>
              <w:rPr>
                <w:rFonts w:asciiTheme="majorHAnsi" w:hAnsiTheme="majorHAnsi" w:cstheme="majorHAnsi"/>
                <w:sz w:val="22"/>
                <w:szCs w:val="22"/>
              </w:rPr>
            </w:pPr>
            <w:r w:rsidRPr="00CE7F48">
              <w:rPr>
                <w:rFonts w:asciiTheme="majorHAnsi" w:hAnsiTheme="majorHAnsi" w:cstheme="majorHAnsi"/>
                <w:sz w:val="22"/>
                <w:szCs w:val="22"/>
              </w:rPr>
              <w:t xml:space="preserve">            8.4</w:t>
            </w:r>
          </w:p>
        </w:tc>
      </w:tr>
      <w:tr w:rsidR="00891ACC" w:rsidRPr="00CE7F48" w14:paraId="5C4B3269" w14:textId="77777777" w:rsidTr="00891ACC">
        <w:tc>
          <w:tcPr>
            <w:tcW w:w="4315" w:type="dxa"/>
          </w:tcPr>
          <w:p w14:paraId="463DABF6" w14:textId="10A4A5E5" w:rsidR="00891ACC" w:rsidRPr="00CE7F48" w:rsidRDefault="00891ACC" w:rsidP="00891ACC">
            <w:pPr>
              <w:pStyle w:val="Default"/>
              <w:rPr>
                <w:rFonts w:asciiTheme="majorHAnsi" w:hAnsiTheme="majorHAnsi" w:cstheme="majorHAnsi"/>
                <w:sz w:val="22"/>
                <w:szCs w:val="22"/>
              </w:rPr>
            </w:pPr>
            <w:r w:rsidRPr="00CE7F48">
              <w:rPr>
                <w:rFonts w:asciiTheme="majorHAnsi" w:hAnsiTheme="majorHAnsi" w:cstheme="majorHAnsi"/>
                <w:sz w:val="22"/>
                <w:szCs w:val="22"/>
              </w:rPr>
              <w:t>Neonatal mortality per 1,000 live births</w:t>
            </w:r>
          </w:p>
        </w:tc>
        <w:tc>
          <w:tcPr>
            <w:tcW w:w="2517" w:type="dxa"/>
          </w:tcPr>
          <w:p w14:paraId="46FADC6D" w14:textId="4CAFE7C8" w:rsidR="00891ACC" w:rsidRPr="00CE7F48" w:rsidRDefault="00891ACC" w:rsidP="00891ACC">
            <w:pPr>
              <w:pStyle w:val="Default"/>
              <w:jc w:val="right"/>
              <w:rPr>
                <w:rFonts w:asciiTheme="majorHAnsi" w:hAnsiTheme="majorHAnsi" w:cstheme="majorHAnsi"/>
                <w:sz w:val="22"/>
                <w:szCs w:val="22"/>
              </w:rPr>
            </w:pPr>
            <w:r w:rsidRPr="00CE7F48">
              <w:rPr>
                <w:rFonts w:asciiTheme="majorHAnsi" w:hAnsiTheme="majorHAnsi" w:cstheme="majorHAnsi"/>
                <w:sz w:val="22"/>
                <w:szCs w:val="22"/>
              </w:rPr>
              <w:t>4.0</w:t>
            </w:r>
          </w:p>
        </w:tc>
        <w:tc>
          <w:tcPr>
            <w:tcW w:w="2518" w:type="dxa"/>
            <w:tcBorders>
              <w:top w:val="single" w:sz="4" w:space="0" w:color="auto"/>
              <w:left w:val="nil"/>
              <w:bottom w:val="single" w:sz="4" w:space="0" w:color="auto"/>
              <w:right w:val="single" w:sz="4" w:space="0" w:color="auto"/>
            </w:tcBorders>
            <w:shd w:val="clear" w:color="auto" w:fill="FFFFFF" w:themeFill="background1"/>
          </w:tcPr>
          <w:p w14:paraId="20E71632" w14:textId="5DC79BA1" w:rsidR="00891ACC" w:rsidRPr="00CE7F48" w:rsidRDefault="00891ACC" w:rsidP="00891ACC">
            <w:pPr>
              <w:pStyle w:val="Default"/>
              <w:jc w:val="right"/>
              <w:rPr>
                <w:rFonts w:asciiTheme="majorHAnsi" w:hAnsiTheme="majorHAnsi" w:cstheme="majorHAnsi"/>
                <w:sz w:val="22"/>
                <w:szCs w:val="22"/>
              </w:rPr>
            </w:pPr>
            <w:r w:rsidRPr="00CE7F48">
              <w:rPr>
                <w:rFonts w:asciiTheme="majorHAnsi" w:hAnsiTheme="majorHAnsi" w:cstheme="majorHAnsi"/>
                <w:sz w:val="22"/>
                <w:szCs w:val="22"/>
              </w:rPr>
              <w:t xml:space="preserve">            2.6</w:t>
            </w:r>
          </w:p>
        </w:tc>
      </w:tr>
      <w:tr w:rsidR="00891ACC" w:rsidRPr="00CE7F48" w14:paraId="55A05051" w14:textId="77777777" w:rsidTr="00891ACC">
        <w:tc>
          <w:tcPr>
            <w:tcW w:w="4315" w:type="dxa"/>
          </w:tcPr>
          <w:p w14:paraId="4BD9D377" w14:textId="49FA740C" w:rsidR="00891ACC" w:rsidRPr="00CE7F48" w:rsidRDefault="00891ACC" w:rsidP="00891ACC">
            <w:pPr>
              <w:pStyle w:val="Default"/>
              <w:rPr>
                <w:rFonts w:asciiTheme="majorHAnsi" w:hAnsiTheme="majorHAnsi" w:cstheme="majorHAnsi"/>
                <w:sz w:val="22"/>
                <w:szCs w:val="22"/>
              </w:rPr>
            </w:pPr>
            <w:r w:rsidRPr="00CE7F48">
              <w:rPr>
                <w:rFonts w:asciiTheme="majorHAnsi" w:hAnsiTheme="majorHAnsi" w:cstheme="majorHAnsi"/>
                <w:sz w:val="22"/>
                <w:szCs w:val="22"/>
              </w:rPr>
              <w:t>Infant mortality per 1,000 live births</w:t>
            </w:r>
          </w:p>
        </w:tc>
        <w:tc>
          <w:tcPr>
            <w:tcW w:w="2517" w:type="dxa"/>
          </w:tcPr>
          <w:p w14:paraId="7E925697" w14:textId="0303D2C8" w:rsidR="00891ACC" w:rsidRPr="00CE7F48" w:rsidRDefault="00891ACC" w:rsidP="00891ACC">
            <w:pPr>
              <w:pStyle w:val="Default"/>
              <w:jc w:val="right"/>
              <w:rPr>
                <w:rFonts w:asciiTheme="majorHAnsi" w:hAnsiTheme="majorHAnsi" w:cstheme="majorHAnsi"/>
                <w:sz w:val="22"/>
                <w:szCs w:val="22"/>
              </w:rPr>
            </w:pPr>
            <w:r w:rsidRPr="00CE7F48">
              <w:rPr>
                <w:rFonts w:asciiTheme="majorHAnsi" w:hAnsiTheme="majorHAnsi" w:cstheme="majorHAnsi"/>
                <w:sz w:val="22"/>
                <w:szCs w:val="22"/>
              </w:rPr>
              <w:t>5.8</w:t>
            </w:r>
          </w:p>
        </w:tc>
        <w:tc>
          <w:tcPr>
            <w:tcW w:w="2518" w:type="dxa"/>
            <w:tcBorders>
              <w:top w:val="single" w:sz="4" w:space="0" w:color="auto"/>
              <w:left w:val="nil"/>
              <w:bottom w:val="single" w:sz="4" w:space="0" w:color="auto"/>
              <w:right w:val="single" w:sz="4" w:space="0" w:color="auto"/>
            </w:tcBorders>
            <w:shd w:val="clear" w:color="auto" w:fill="FFFFFF" w:themeFill="background1"/>
          </w:tcPr>
          <w:p w14:paraId="4F10E14E" w14:textId="4DAA5A30" w:rsidR="00891ACC" w:rsidRPr="00CE7F48" w:rsidRDefault="00891ACC" w:rsidP="00891ACC">
            <w:pPr>
              <w:pStyle w:val="Default"/>
              <w:jc w:val="right"/>
              <w:rPr>
                <w:rFonts w:asciiTheme="majorHAnsi" w:hAnsiTheme="majorHAnsi" w:cstheme="majorHAnsi"/>
                <w:sz w:val="22"/>
                <w:szCs w:val="22"/>
              </w:rPr>
            </w:pPr>
            <w:r w:rsidRPr="00CE7F48">
              <w:rPr>
                <w:rFonts w:asciiTheme="majorHAnsi" w:hAnsiTheme="majorHAnsi" w:cstheme="majorHAnsi"/>
                <w:sz w:val="22"/>
                <w:szCs w:val="22"/>
              </w:rPr>
              <w:t xml:space="preserve">            3.6</w:t>
            </w:r>
          </w:p>
        </w:tc>
      </w:tr>
      <w:tr w:rsidR="00891ACC" w:rsidRPr="00CE7F48" w14:paraId="61983F88" w14:textId="77777777" w:rsidTr="00891ACC">
        <w:tc>
          <w:tcPr>
            <w:tcW w:w="4315" w:type="dxa"/>
          </w:tcPr>
          <w:p w14:paraId="02360B3F" w14:textId="7213D974" w:rsidR="00891ACC" w:rsidRPr="00CE7F48" w:rsidRDefault="00891ACC" w:rsidP="00891ACC">
            <w:pPr>
              <w:pStyle w:val="Default"/>
              <w:rPr>
                <w:rFonts w:asciiTheme="majorHAnsi" w:hAnsiTheme="majorHAnsi" w:cstheme="majorHAnsi"/>
                <w:sz w:val="22"/>
                <w:szCs w:val="22"/>
              </w:rPr>
            </w:pPr>
            <w:r w:rsidRPr="00CE7F48">
              <w:rPr>
                <w:rFonts w:asciiTheme="majorHAnsi" w:hAnsiTheme="majorHAnsi" w:cstheme="majorHAnsi"/>
                <w:sz w:val="22"/>
                <w:szCs w:val="22"/>
              </w:rPr>
              <w:t>Cesarean rate</w:t>
            </w:r>
          </w:p>
        </w:tc>
        <w:tc>
          <w:tcPr>
            <w:tcW w:w="2517" w:type="dxa"/>
          </w:tcPr>
          <w:p w14:paraId="6E5A1EDD" w14:textId="0BC88475" w:rsidR="00891ACC" w:rsidRPr="00CE7F48" w:rsidRDefault="00891ACC" w:rsidP="00891ACC">
            <w:pPr>
              <w:pStyle w:val="Default"/>
              <w:jc w:val="right"/>
              <w:rPr>
                <w:rFonts w:asciiTheme="majorHAnsi" w:hAnsiTheme="majorHAnsi" w:cstheme="majorHAnsi"/>
                <w:sz w:val="22"/>
                <w:szCs w:val="22"/>
              </w:rPr>
            </w:pPr>
            <w:r w:rsidRPr="00CE7F48">
              <w:rPr>
                <w:rFonts w:asciiTheme="majorHAnsi" w:hAnsiTheme="majorHAnsi" w:cstheme="majorHAnsi"/>
                <w:sz w:val="22"/>
                <w:szCs w:val="22"/>
              </w:rPr>
              <w:t>33%</w:t>
            </w:r>
          </w:p>
        </w:tc>
        <w:tc>
          <w:tcPr>
            <w:tcW w:w="2518" w:type="dxa"/>
            <w:tcBorders>
              <w:top w:val="single" w:sz="4" w:space="0" w:color="auto"/>
              <w:left w:val="nil"/>
              <w:bottom w:val="single" w:sz="4" w:space="0" w:color="auto"/>
              <w:right w:val="single" w:sz="4" w:space="0" w:color="auto"/>
            </w:tcBorders>
            <w:shd w:val="clear" w:color="auto" w:fill="FFFFFF" w:themeFill="background1"/>
          </w:tcPr>
          <w:p w14:paraId="125F0039" w14:textId="1B52B017" w:rsidR="00891ACC" w:rsidRPr="00CE7F48" w:rsidRDefault="00891ACC" w:rsidP="00891ACC">
            <w:pPr>
              <w:pStyle w:val="Default"/>
              <w:jc w:val="right"/>
              <w:rPr>
                <w:rFonts w:asciiTheme="majorHAnsi" w:hAnsiTheme="majorHAnsi" w:cstheme="majorHAnsi"/>
                <w:sz w:val="22"/>
                <w:szCs w:val="22"/>
              </w:rPr>
            </w:pPr>
            <w:r w:rsidRPr="00CE7F48">
              <w:rPr>
                <w:rFonts w:asciiTheme="majorHAnsi" w:hAnsiTheme="majorHAnsi" w:cstheme="majorHAnsi"/>
                <w:sz w:val="22"/>
                <w:szCs w:val="22"/>
              </w:rPr>
              <w:t xml:space="preserve">          25%</w:t>
            </w:r>
          </w:p>
        </w:tc>
      </w:tr>
      <w:tr w:rsidR="00891ACC" w:rsidRPr="00CE7F48" w14:paraId="2AA283C6" w14:textId="77777777" w:rsidTr="00891ACC">
        <w:tc>
          <w:tcPr>
            <w:tcW w:w="4315" w:type="dxa"/>
          </w:tcPr>
          <w:p w14:paraId="034AD38F" w14:textId="0102FEE1" w:rsidR="00891ACC" w:rsidRPr="00CE7F48" w:rsidRDefault="00891ACC" w:rsidP="00891ACC">
            <w:pPr>
              <w:pStyle w:val="Default"/>
              <w:rPr>
                <w:rFonts w:asciiTheme="majorHAnsi" w:hAnsiTheme="majorHAnsi" w:cstheme="majorHAnsi"/>
                <w:sz w:val="22"/>
                <w:szCs w:val="22"/>
              </w:rPr>
            </w:pPr>
            <w:r w:rsidRPr="00CE7F48">
              <w:rPr>
                <w:rFonts w:asciiTheme="majorHAnsi" w:hAnsiTheme="majorHAnsi" w:cstheme="majorHAnsi"/>
                <w:sz w:val="22"/>
                <w:szCs w:val="22"/>
              </w:rPr>
              <w:t>Low birth weight rate</w:t>
            </w:r>
          </w:p>
        </w:tc>
        <w:tc>
          <w:tcPr>
            <w:tcW w:w="2517" w:type="dxa"/>
          </w:tcPr>
          <w:p w14:paraId="68A2C786" w14:textId="13D6C8C8" w:rsidR="00891ACC" w:rsidRPr="00CE7F48" w:rsidRDefault="00891ACC" w:rsidP="00891ACC">
            <w:pPr>
              <w:pStyle w:val="Default"/>
              <w:jc w:val="right"/>
              <w:rPr>
                <w:rFonts w:asciiTheme="majorHAnsi" w:hAnsiTheme="majorHAnsi" w:cstheme="majorHAnsi"/>
                <w:sz w:val="22"/>
                <w:szCs w:val="22"/>
              </w:rPr>
            </w:pPr>
            <w:r w:rsidRPr="00CE7F48">
              <w:rPr>
                <w:rFonts w:asciiTheme="majorHAnsi" w:hAnsiTheme="majorHAnsi" w:cstheme="majorHAnsi"/>
                <w:sz w:val="22"/>
                <w:szCs w:val="22"/>
              </w:rPr>
              <w:t>8.1%</w:t>
            </w:r>
          </w:p>
        </w:tc>
        <w:tc>
          <w:tcPr>
            <w:tcW w:w="2518" w:type="dxa"/>
            <w:tcBorders>
              <w:top w:val="single" w:sz="4" w:space="0" w:color="auto"/>
              <w:left w:val="nil"/>
              <w:bottom w:val="single" w:sz="4" w:space="0" w:color="auto"/>
              <w:right w:val="single" w:sz="4" w:space="0" w:color="auto"/>
            </w:tcBorders>
            <w:shd w:val="clear" w:color="auto" w:fill="FFFFFF" w:themeFill="background1"/>
          </w:tcPr>
          <w:p w14:paraId="47CD50D3" w14:textId="4E3A353A" w:rsidR="00891ACC" w:rsidRPr="00CE7F48" w:rsidRDefault="00891ACC" w:rsidP="00891ACC">
            <w:pPr>
              <w:pStyle w:val="Default"/>
              <w:jc w:val="right"/>
              <w:rPr>
                <w:rFonts w:asciiTheme="majorHAnsi" w:hAnsiTheme="majorHAnsi" w:cstheme="majorHAnsi"/>
                <w:sz w:val="22"/>
                <w:szCs w:val="22"/>
              </w:rPr>
            </w:pPr>
            <w:r w:rsidRPr="00CE7F48">
              <w:rPr>
                <w:rFonts w:asciiTheme="majorHAnsi" w:hAnsiTheme="majorHAnsi" w:cstheme="majorHAnsi"/>
                <w:sz w:val="22"/>
                <w:szCs w:val="22"/>
              </w:rPr>
              <w:t xml:space="preserve">            6.6%</w:t>
            </w:r>
          </w:p>
        </w:tc>
      </w:tr>
    </w:tbl>
    <w:p w14:paraId="59CA1D80" w14:textId="1719709F" w:rsidR="00C7057D" w:rsidRPr="00CE7F48" w:rsidRDefault="003D2C16" w:rsidP="0069155E">
      <w:pPr>
        <w:pStyle w:val="Default"/>
        <w:rPr>
          <w:rFonts w:asciiTheme="majorHAnsi" w:hAnsiTheme="majorHAnsi" w:cstheme="majorHAnsi"/>
          <w:i/>
          <w:iCs/>
          <w:sz w:val="22"/>
          <w:szCs w:val="22"/>
        </w:rPr>
      </w:pPr>
      <w:r w:rsidRPr="00CE7F48">
        <w:rPr>
          <w:rFonts w:asciiTheme="majorHAnsi" w:hAnsiTheme="majorHAnsi" w:cstheme="majorHAnsi"/>
          <w:i/>
          <w:iCs/>
          <w:sz w:val="22"/>
          <w:szCs w:val="22"/>
        </w:rPr>
        <w:t xml:space="preserve">Source: </w:t>
      </w:r>
      <w:r w:rsidRPr="00CE7F48">
        <w:rPr>
          <w:rFonts w:asciiTheme="majorHAnsi" w:hAnsiTheme="majorHAnsi" w:cstheme="majorHAnsi"/>
          <w:sz w:val="22"/>
          <w:szCs w:val="22"/>
        </w:rPr>
        <w:t>Papanicolas et al. (2018). Health care spending in the United States and other high-income countries. JAMA 319(10) 1024-1029.</w:t>
      </w:r>
    </w:p>
    <w:p w14:paraId="55C4B665" w14:textId="77777777" w:rsidR="00F02C35" w:rsidRPr="00CE7F48" w:rsidRDefault="00F02C35" w:rsidP="0069155E">
      <w:pPr>
        <w:pStyle w:val="Default"/>
        <w:rPr>
          <w:rFonts w:asciiTheme="majorHAnsi" w:hAnsiTheme="majorHAnsi" w:cstheme="majorHAnsi"/>
          <w:sz w:val="22"/>
          <w:szCs w:val="22"/>
        </w:rPr>
      </w:pPr>
    </w:p>
    <w:p w14:paraId="219B5A7C" w14:textId="2BCB1E5E" w:rsidR="003D2C16" w:rsidRPr="00CE7F48" w:rsidRDefault="00EB4776" w:rsidP="00EB4776">
      <w:pPr>
        <w:rPr>
          <w:rFonts w:asciiTheme="majorHAnsi" w:hAnsiTheme="majorHAnsi" w:cstheme="majorHAnsi"/>
        </w:rPr>
      </w:pPr>
      <w:r w:rsidRPr="00CE7F48">
        <w:rPr>
          <w:rFonts w:asciiTheme="majorHAnsi" w:hAnsiTheme="majorHAnsi" w:cstheme="majorHAnsi"/>
        </w:rPr>
        <w:t xml:space="preserve">These alarming rates have prompted </w:t>
      </w:r>
      <w:r w:rsidRPr="00CE7F48">
        <w:rPr>
          <w:rFonts w:asciiTheme="majorHAnsi" w:hAnsiTheme="majorHAnsi" w:cstheme="majorHAnsi"/>
          <w:b/>
          <w:bCs/>
        </w:rPr>
        <w:t>&lt;Purchaser&gt;</w:t>
      </w:r>
      <w:r w:rsidRPr="00CE7F48">
        <w:rPr>
          <w:rFonts w:asciiTheme="majorHAnsi" w:hAnsiTheme="majorHAnsi" w:cstheme="majorHAnsi"/>
        </w:rPr>
        <w:t xml:space="preserve"> to take a proactive and collaborative stance toward improving maternal care and outcomes for our </w:t>
      </w:r>
      <w:r w:rsidR="00A00BC6" w:rsidRPr="00CE7F48">
        <w:rPr>
          <w:rFonts w:asciiTheme="majorHAnsi" w:hAnsiTheme="majorHAnsi" w:cstheme="majorHAnsi"/>
        </w:rPr>
        <w:t xml:space="preserve">health plan </w:t>
      </w:r>
      <w:r w:rsidRPr="00CE7F48">
        <w:rPr>
          <w:rFonts w:asciiTheme="majorHAnsi" w:hAnsiTheme="majorHAnsi" w:cstheme="majorHAnsi"/>
        </w:rPr>
        <w:t xml:space="preserve">members. </w:t>
      </w:r>
      <w:r w:rsidRPr="00CE7F48">
        <w:rPr>
          <w:rFonts w:asciiTheme="majorHAnsi" w:hAnsiTheme="majorHAnsi" w:cstheme="majorHAnsi"/>
          <w:b/>
          <w:bCs/>
        </w:rPr>
        <w:t>&lt;Purchaser&gt;</w:t>
      </w:r>
      <w:r w:rsidRPr="00CE7F48">
        <w:rPr>
          <w:rFonts w:asciiTheme="majorHAnsi" w:hAnsiTheme="majorHAnsi" w:cstheme="majorHAnsi"/>
        </w:rPr>
        <w:t xml:space="preserve">  is proceeding with the development of a High Value Maternity Network in </w:t>
      </w:r>
      <w:r w:rsidRPr="00CE7F48">
        <w:rPr>
          <w:rFonts w:asciiTheme="majorHAnsi" w:hAnsiTheme="majorHAnsi" w:cstheme="majorHAnsi"/>
          <w:b/>
          <w:bCs/>
        </w:rPr>
        <w:t>&lt;Market(s)&gt;</w:t>
      </w:r>
      <w:r w:rsidRPr="00CE7F48">
        <w:rPr>
          <w:rFonts w:asciiTheme="majorHAnsi" w:hAnsiTheme="majorHAnsi" w:cstheme="majorHAnsi"/>
        </w:rPr>
        <w:t xml:space="preserve"> to increase quality,</w:t>
      </w:r>
      <w:r w:rsidR="00A00BC6" w:rsidRPr="00CE7F48">
        <w:rPr>
          <w:rFonts w:asciiTheme="majorHAnsi" w:hAnsiTheme="majorHAnsi" w:cstheme="majorHAnsi"/>
        </w:rPr>
        <w:t xml:space="preserve"> plan</w:t>
      </w:r>
      <w:r w:rsidRPr="00CE7F48">
        <w:rPr>
          <w:rFonts w:asciiTheme="majorHAnsi" w:hAnsiTheme="majorHAnsi" w:cstheme="majorHAnsi"/>
        </w:rPr>
        <w:t xml:space="preserve"> member service, and overall value for inpatient care for labor and delivery, as well as postpartum care. The High Value Maternity Network will be composed of select local hospitals and their affiliated providers who are committed to partnering with </w:t>
      </w:r>
      <w:r w:rsidR="003F17F6" w:rsidRPr="00CE7F48">
        <w:rPr>
          <w:rFonts w:asciiTheme="majorHAnsi" w:hAnsiTheme="majorHAnsi" w:cstheme="majorHAnsi"/>
          <w:b/>
          <w:bCs/>
        </w:rPr>
        <w:t>&lt;Purchaser&gt;</w:t>
      </w:r>
      <w:r w:rsidR="003F17F6" w:rsidRPr="00CE7F48">
        <w:rPr>
          <w:rFonts w:asciiTheme="majorHAnsi" w:hAnsiTheme="majorHAnsi" w:cstheme="majorHAnsi"/>
        </w:rPr>
        <w:t xml:space="preserve"> </w:t>
      </w:r>
      <w:r w:rsidRPr="00CE7F48">
        <w:rPr>
          <w:rFonts w:asciiTheme="majorHAnsi" w:hAnsiTheme="majorHAnsi" w:cstheme="majorHAnsi"/>
        </w:rPr>
        <w:t xml:space="preserve">to increase the quality and safety of maternity care. </w:t>
      </w:r>
    </w:p>
    <w:p w14:paraId="532CEC2A" w14:textId="155FD9BC" w:rsidR="00EB4776" w:rsidRPr="00CE7F48" w:rsidRDefault="003F17F6" w:rsidP="00EB4776">
      <w:pPr>
        <w:rPr>
          <w:rFonts w:asciiTheme="majorHAnsi" w:hAnsiTheme="majorHAnsi" w:cstheme="majorHAnsi"/>
        </w:rPr>
      </w:pPr>
      <w:r w:rsidRPr="00CE7F48">
        <w:rPr>
          <w:rFonts w:asciiTheme="majorHAnsi" w:hAnsiTheme="majorHAnsi" w:cstheme="majorHAnsi"/>
          <w:b/>
          <w:bCs/>
        </w:rPr>
        <w:t>&lt;Purchaser&gt;</w:t>
      </w:r>
      <w:r w:rsidRPr="00CE7F48">
        <w:rPr>
          <w:rFonts w:asciiTheme="majorHAnsi" w:hAnsiTheme="majorHAnsi" w:cstheme="majorHAnsi"/>
        </w:rPr>
        <w:t xml:space="preserve"> </w:t>
      </w:r>
      <w:r w:rsidR="00EB4776" w:rsidRPr="00CE7F48">
        <w:rPr>
          <w:rFonts w:asciiTheme="majorHAnsi" w:hAnsiTheme="majorHAnsi" w:cstheme="majorHAnsi"/>
        </w:rPr>
        <w:t>pays for approximately</w:t>
      </w:r>
      <w:r w:rsidR="00596219" w:rsidRPr="00CE7F48">
        <w:rPr>
          <w:rFonts w:asciiTheme="majorHAnsi" w:hAnsiTheme="majorHAnsi" w:cstheme="majorHAnsi"/>
        </w:rPr>
        <w:t xml:space="preserve"> </w:t>
      </w:r>
      <w:r w:rsidR="00596219" w:rsidRPr="00CE7F48">
        <w:rPr>
          <w:rFonts w:asciiTheme="majorHAnsi" w:hAnsiTheme="majorHAnsi" w:cstheme="majorHAnsi"/>
          <w:color w:val="BC204B" w:themeColor="accent5"/>
        </w:rPr>
        <w:t>&lt;insert #&gt;</w:t>
      </w:r>
      <w:r w:rsidR="00EB4776" w:rsidRPr="00CE7F48">
        <w:rPr>
          <w:rFonts w:asciiTheme="majorHAnsi" w:hAnsiTheme="majorHAnsi" w:cstheme="majorHAnsi"/>
        </w:rPr>
        <w:t xml:space="preserve">births per year in </w:t>
      </w:r>
      <w:r w:rsidR="003D2C16" w:rsidRPr="00CE7F48">
        <w:rPr>
          <w:rFonts w:asciiTheme="majorHAnsi" w:hAnsiTheme="majorHAnsi" w:cstheme="majorHAnsi"/>
          <w:b/>
          <w:bCs/>
        </w:rPr>
        <w:t>&lt;Market(s)&gt;</w:t>
      </w:r>
      <w:r w:rsidR="00EB4776" w:rsidRPr="00CE7F48">
        <w:rPr>
          <w:rFonts w:asciiTheme="majorHAnsi" w:hAnsiTheme="majorHAnsi" w:cstheme="majorHAnsi"/>
        </w:rPr>
        <w:t xml:space="preserve">, and maternity remains a significant cost driver. As a result, we are seeking partners that are committed to improving maternal outcomes, while helping </w:t>
      </w:r>
      <w:r w:rsidR="003E3083" w:rsidRPr="00CE7F48">
        <w:rPr>
          <w:rFonts w:asciiTheme="majorHAnsi" w:hAnsiTheme="majorHAnsi" w:cstheme="majorHAnsi"/>
          <w:b/>
          <w:bCs/>
        </w:rPr>
        <w:t>&lt;Purchaser&gt;</w:t>
      </w:r>
      <w:r w:rsidR="003E3083" w:rsidRPr="00CE7F48">
        <w:rPr>
          <w:rFonts w:asciiTheme="majorHAnsi" w:hAnsiTheme="majorHAnsi" w:cstheme="majorHAnsi"/>
        </w:rPr>
        <w:t xml:space="preserve"> </w:t>
      </w:r>
      <w:r w:rsidR="00EB4776" w:rsidRPr="00CE7F48">
        <w:rPr>
          <w:rFonts w:asciiTheme="majorHAnsi" w:hAnsiTheme="majorHAnsi" w:cstheme="majorHAnsi"/>
        </w:rPr>
        <w:t>manage the cost of care for its plan participants.</w:t>
      </w:r>
    </w:p>
    <w:p w14:paraId="1C230CD2" w14:textId="5E258E0F" w:rsidR="00EB4776" w:rsidRPr="00CE7F48" w:rsidRDefault="00EB4776" w:rsidP="00EB4776">
      <w:pPr>
        <w:rPr>
          <w:rFonts w:asciiTheme="majorHAnsi" w:hAnsiTheme="majorHAnsi" w:cstheme="majorHAnsi"/>
        </w:rPr>
      </w:pPr>
      <w:r w:rsidRPr="00CE7F48">
        <w:rPr>
          <w:rFonts w:asciiTheme="majorHAnsi" w:hAnsiTheme="majorHAnsi" w:cstheme="majorHAnsi"/>
        </w:rPr>
        <w:t xml:space="preserve">Through this Request for Information (RFI), hospitals are invited to provide information to </w:t>
      </w:r>
      <w:r w:rsidR="003D2C16" w:rsidRPr="00CE7F48">
        <w:rPr>
          <w:rFonts w:asciiTheme="majorHAnsi" w:hAnsiTheme="majorHAnsi" w:cstheme="majorHAnsi"/>
          <w:b/>
          <w:bCs/>
        </w:rPr>
        <w:t>&lt;Purchaser&gt;</w:t>
      </w:r>
      <w:r w:rsidR="003D2C16" w:rsidRPr="00CE7F48">
        <w:rPr>
          <w:rFonts w:asciiTheme="majorHAnsi" w:hAnsiTheme="majorHAnsi" w:cstheme="majorHAnsi"/>
        </w:rPr>
        <w:t xml:space="preserve"> </w:t>
      </w:r>
      <w:r w:rsidRPr="00CE7F48">
        <w:rPr>
          <w:rFonts w:asciiTheme="majorHAnsi" w:hAnsiTheme="majorHAnsi" w:cstheme="majorHAnsi"/>
        </w:rPr>
        <w:t>for consideration to participate in the High Value Maternity Network.</w:t>
      </w:r>
    </w:p>
    <w:p w14:paraId="693F8A1B" w14:textId="21D0BAFA" w:rsidR="003D2C16" w:rsidRPr="00CE7F48" w:rsidRDefault="003D2C16" w:rsidP="00962776">
      <w:pPr>
        <w:pStyle w:val="Heading2"/>
      </w:pPr>
      <w:bookmarkStart w:id="6" w:name="_Toc63366390"/>
      <w:r w:rsidRPr="00CE7F48">
        <w:t>About &lt;Purchaser&gt;</w:t>
      </w:r>
      <w:bookmarkEnd w:id="6"/>
    </w:p>
    <w:p w14:paraId="63B90C8B" w14:textId="77777777" w:rsidR="00555CC1" w:rsidRPr="00CE7F48" w:rsidRDefault="00555CC1" w:rsidP="00555CC1">
      <w:pPr>
        <w:spacing w:after="0"/>
        <w:rPr>
          <w:rFonts w:asciiTheme="majorHAnsi" w:hAnsiTheme="majorHAnsi" w:cstheme="majorHAnsi"/>
          <w:b/>
          <w:bCs/>
          <w:i/>
          <w:iCs/>
          <w:color w:val="BC204B" w:themeColor="accent5"/>
        </w:rPr>
      </w:pPr>
    </w:p>
    <w:p w14:paraId="36BE0091" w14:textId="0B41507A" w:rsidR="00555CC1" w:rsidRPr="00CE7F48" w:rsidRDefault="00555CC1" w:rsidP="00555CC1">
      <w:pPr>
        <w:spacing w:after="0"/>
        <w:rPr>
          <w:rFonts w:asciiTheme="majorHAnsi" w:hAnsiTheme="majorHAnsi" w:cstheme="majorHAnsi"/>
          <w:b/>
          <w:bCs/>
          <w:i/>
          <w:iCs/>
          <w:color w:val="BC204B" w:themeColor="accent5"/>
        </w:rPr>
      </w:pPr>
      <w:r w:rsidRPr="00CE7F48">
        <w:rPr>
          <w:rFonts w:asciiTheme="majorHAnsi" w:hAnsiTheme="majorHAnsi" w:cstheme="majorHAnsi"/>
          <w:b/>
          <w:bCs/>
          <w:i/>
          <w:iCs/>
          <w:color w:val="BC204B" w:themeColor="accent5"/>
        </w:rPr>
        <w:t>Insert information about purchaser, including the following:</w:t>
      </w:r>
    </w:p>
    <w:p w14:paraId="4AFC3BF7" w14:textId="6A8B3A00" w:rsidR="00555CC1" w:rsidRPr="00CE7F48" w:rsidRDefault="00555CC1" w:rsidP="00555CC1">
      <w:pPr>
        <w:pStyle w:val="ListParagraph"/>
        <w:numPr>
          <w:ilvl w:val="0"/>
          <w:numId w:val="1"/>
        </w:numPr>
        <w:spacing w:after="0"/>
        <w:rPr>
          <w:rFonts w:asciiTheme="majorHAnsi" w:hAnsiTheme="majorHAnsi" w:cstheme="majorHAnsi"/>
          <w:color w:val="BC204B" w:themeColor="accent5"/>
        </w:rPr>
      </w:pPr>
      <w:r w:rsidRPr="00CE7F48">
        <w:rPr>
          <w:rFonts w:asciiTheme="majorHAnsi" w:hAnsiTheme="majorHAnsi" w:cstheme="majorHAnsi"/>
          <w:color w:val="BC204B" w:themeColor="accent5"/>
        </w:rPr>
        <w:t>Company mission</w:t>
      </w:r>
    </w:p>
    <w:p w14:paraId="25B96D75" w14:textId="31369863" w:rsidR="00555CC1" w:rsidRPr="00CE7F48" w:rsidRDefault="00555CC1" w:rsidP="00555CC1">
      <w:pPr>
        <w:pStyle w:val="ListParagraph"/>
        <w:numPr>
          <w:ilvl w:val="0"/>
          <w:numId w:val="1"/>
        </w:numPr>
        <w:spacing w:after="0"/>
        <w:rPr>
          <w:rFonts w:asciiTheme="majorHAnsi" w:hAnsiTheme="majorHAnsi" w:cstheme="majorHAnsi"/>
          <w:color w:val="BC204B" w:themeColor="accent5"/>
        </w:rPr>
      </w:pPr>
      <w:r w:rsidRPr="00CE7F48">
        <w:rPr>
          <w:rFonts w:asciiTheme="majorHAnsi" w:hAnsiTheme="majorHAnsi" w:cstheme="majorHAnsi"/>
          <w:color w:val="BC204B" w:themeColor="accent5"/>
        </w:rPr>
        <w:t xml:space="preserve">Types of </w:t>
      </w:r>
      <w:r w:rsidR="00A00BC6" w:rsidRPr="00CE7F48">
        <w:rPr>
          <w:rFonts w:asciiTheme="majorHAnsi" w:hAnsiTheme="majorHAnsi" w:cstheme="majorHAnsi"/>
          <w:color w:val="BC204B" w:themeColor="accent5"/>
        </w:rPr>
        <w:t xml:space="preserve">health plan members </w:t>
      </w:r>
    </w:p>
    <w:p w14:paraId="624AD3AF" w14:textId="61BBE310" w:rsidR="00555CC1" w:rsidRPr="00CE7F48" w:rsidRDefault="00555CC1" w:rsidP="00555CC1">
      <w:pPr>
        <w:pStyle w:val="ListParagraph"/>
        <w:numPr>
          <w:ilvl w:val="0"/>
          <w:numId w:val="1"/>
        </w:numPr>
        <w:spacing w:after="0"/>
        <w:rPr>
          <w:rFonts w:asciiTheme="majorHAnsi" w:hAnsiTheme="majorHAnsi" w:cstheme="majorHAnsi"/>
          <w:color w:val="BC204B" w:themeColor="accent5"/>
        </w:rPr>
      </w:pPr>
      <w:r w:rsidRPr="00CE7F48">
        <w:rPr>
          <w:rFonts w:asciiTheme="majorHAnsi" w:hAnsiTheme="majorHAnsi" w:cstheme="majorHAnsi"/>
          <w:color w:val="BC204B" w:themeColor="accent5"/>
        </w:rPr>
        <w:t>Number of covered lives</w:t>
      </w:r>
    </w:p>
    <w:p w14:paraId="04419056" w14:textId="0314CD86" w:rsidR="00555CC1" w:rsidRPr="00CE7F48" w:rsidRDefault="00555CC1" w:rsidP="00555CC1">
      <w:pPr>
        <w:pStyle w:val="ListParagraph"/>
        <w:numPr>
          <w:ilvl w:val="0"/>
          <w:numId w:val="1"/>
        </w:numPr>
        <w:spacing w:after="0"/>
        <w:rPr>
          <w:rFonts w:asciiTheme="majorHAnsi" w:hAnsiTheme="majorHAnsi" w:cstheme="majorHAnsi"/>
          <w:color w:val="BC204B" w:themeColor="accent5"/>
        </w:rPr>
      </w:pPr>
      <w:r w:rsidRPr="00CE7F48">
        <w:rPr>
          <w:rFonts w:asciiTheme="majorHAnsi" w:hAnsiTheme="majorHAnsi" w:cstheme="majorHAnsi"/>
          <w:color w:val="BC204B" w:themeColor="accent5"/>
        </w:rPr>
        <w:t>Number of covered lives in primary market</w:t>
      </w:r>
    </w:p>
    <w:p w14:paraId="501D3CBC" w14:textId="4F806220" w:rsidR="00555CC1" w:rsidRPr="00CE7F48" w:rsidRDefault="00555CC1" w:rsidP="00555CC1">
      <w:pPr>
        <w:pStyle w:val="ListParagraph"/>
        <w:numPr>
          <w:ilvl w:val="0"/>
          <w:numId w:val="1"/>
        </w:numPr>
        <w:spacing w:after="0"/>
        <w:rPr>
          <w:rFonts w:asciiTheme="majorHAnsi" w:hAnsiTheme="majorHAnsi" w:cstheme="majorHAnsi"/>
          <w:color w:val="BC204B" w:themeColor="accent5"/>
        </w:rPr>
      </w:pPr>
      <w:r w:rsidRPr="00CE7F48">
        <w:rPr>
          <w:rFonts w:asciiTheme="majorHAnsi" w:hAnsiTheme="majorHAnsi" w:cstheme="majorHAnsi"/>
          <w:color w:val="BC204B" w:themeColor="accent5"/>
        </w:rPr>
        <w:t>Information about current network, TPA and/or benefit design</w:t>
      </w:r>
    </w:p>
    <w:p w14:paraId="5FA1C429" w14:textId="6D6E9384" w:rsidR="00555CC1" w:rsidRPr="00CE7F48" w:rsidRDefault="00555CC1" w:rsidP="00555CC1">
      <w:pPr>
        <w:rPr>
          <w:rFonts w:asciiTheme="majorHAnsi" w:hAnsiTheme="majorHAnsi" w:cstheme="majorHAnsi"/>
        </w:rPr>
      </w:pPr>
    </w:p>
    <w:p w14:paraId="23036549" w14:textId="672C87AF" w:rsidR="002E08F9" w:rsidRPr="00CE7F48" w:rsidRDefault="002E08F9" w:rsidP="002E08F9">
      <w:pPr>
        <w:pStyle w:val="Subtitle"/>
        <w:rPr>
          <w:rFonts w:asciiTheme="majorHAnsi" w:hAnsiTheme="majorHAnsi" w:cstheme="majorHAnsi"/>
        </w:rPr>
      </w:pPr>
      <w:bookmarkStart w:id="7" w:name="DataSnapshot"/>
      <w:r w:rsidRPr="00CE7F48">
        <w:rPr>
          <w:rFonts w:asciiTheme="majorHAnsi" w:hAnsiTheme="majorHAnsi" w:cstheme="majorHAnsi"/>
        </w:rPr>
        <w:lastRenderedPageBreak/>
        <w:t xml:space="preserve">Data Snapshot for </w:t>
      </w:r>
      <w:r w:rsidRPr="00CE7F48">
        <w:rPr>
          <w:rFonts w:asciiTheme="majorHAnsi" w:hAnsiTheme="majorHAnsi" w:cstheme="majorHAnsi"/>
          <w:b/>
          <w:bCs/>
        </w:rPr>
        <w:t>&lt;</w:t>
      </w:r>
      <w:r w:rsidR="00C77A97" w:rsidRPr="00CE7F48">
        <w:rPr>
          <w:rFonts w:asciiTheme="majorHAnsi" w:hAnsiTheme="majorHAnsi" w:cstheme="majorHAnsi"/>
          <w:b/>
          <w:bCs/>
        </w:rPr>
        <w:t>Purchaser&gt;‘s</w:t>
      </w:r>
      <w:r w:rsidRPr="00CE7F48">
        <w:rPr>
          <w:rFonts w:asciiTheme="majorHAnsi" w:hAnsiTheme="majorHAnsi" w:cstheme="majorHAnsi"/>
        </w:rPr>
        <w:t xml:space="preserve"> Recent Births</w:t>
      </w:r>
    </w:p>
    <w:bookmarkEnd w:id="7"/>
    <w:p w14:paraId="0F826D5D" w14:textId="736261F4" w:rsidR="0044307B" w:rsidRPr="00CE7F48" w:rsidRDefault="0044307B" w:rsidP="004F2346">
      <w:pPr>
        <w:pStyle w:val="Default"/>
        <w:rPr>
          <w:rFonts w:asciiTheme="majorHAnsi" w:hAnsiTheme="majorHAnsi" w:cstheme="majorHAnsi"/>
        </w:rPr>
      </w:pPr>
      <w:r w:rsidRPr="00CE7F48">
        <w:rPr>
          <w:rFonts w:asciiTheme="majorHAnsi" w:hAnsiTheme="majorHAnsi" w:cstheme="majorHAnsi"/>
          <w:b/>
          <w:bCs/>
          <w:sz w:val="22"/>
          <w:szCs w:val="22"/>
        </w:rPr>
        <w:t>&lt;Purchaser&gt;</w:t>
      </w:r>
      <w:r w:rsidRPr="00CE7F48">
        <w:rPr>
          <w:rFonts w:asciiTheme="majorHAnsi" w:hAnsiTheme="majorHAnsi" w:cstheme="majorHAnsi"/>
          <w:sz w:val="22"/>
          <w:szCs w:val="22"/>
        </w:rPr>
        <w:t xml:space="preserve"> has analyzed the incidence of severe maternal morbidity (SMM) and episiotomy rates associated with our members. SMM classifies unexpected outcomes of labor and delivery that result in significant short- or long-term consequences to a woman’s health. Episiotomies are directly linked to a variety of maternal complications and, </w:t>
      </w:r>
      <w:r w:rsidR="004F2346" w:rsidRPr="00CE7F48">
        <w:rPr>
          <w:rFonts w:asciiTheme="majorHAnsi" w:hAnsiTheme="majorHAnsi" w:cstheme="majorHAnsi"/>
          <w:sz w:val="22"/>
          <w:szCs w:val="22"/>
        </w:rPr>
        <w:t>according to</w:t>
      </w:r>
      <w:r w:rsidRPr="00CE7F48">
        <w:rPr>
          <w:rFonts w:asciiTheme="majorHAnsi" w:hAnsiTheme="majorHAnsi" w:cstheme="majorHAnsi"/>
          <w:sz w:val="22"/>
          <w:szCs w:val="22"/>
        </w:rPr>
        <w:t xml:space="preserve"> </w:t>
      </w:r>
      <w:r w:rsidR="004F2346" w:rsidRPr="00CE7F48">
        <w:rPr>
          <w:rFonts w:asciiTheme="majorHAnsi" w:hAnsiTheme="majorHAnsi" w:cstheme="majorHAnsi"/>
          <w:sz w:val="22"/>
          <w:szCs w:val="22"/>
        </w:rPr>
        <w:t>the American College of Obstetricians and Gynecologists, should be used only in a narrow set of cases.</w:t>
      </w:r>
      <w:r w:rsidR="00797668" w:rsidRPr="00CE7F48">
        <w:rPr>
          <w:rStyle w:val="FootnoteReference"/>
          <w:rFonts w:asciiTheme="majorHAnsi" w:hAnsiTheme="majorHAnsi" w:cstheme="majorHAnsi"/>
          <w:sz w:val="22"/>
          <w:szCs w:val="22"/>
        </w:rPr>
        <w:footnoteReference w:id="1"/>
      </w:r>
      <w:r w:rsidR="004F2346" w:rsidRPr="00CE7F48">
        <w:rPr>
          <w:rFonts w:asciiTheme="majorHAnsi" w:hAnsiTheme="majorHAnsi" w:cstheme="majorHAnsi"/>
          <w:sz w:val="22"/>
          <w:szCs w:val="22"/>
        </w:rPr>
        <w:t xml:space="preserve"> In 2015, </w:t>
      </w:r>
      <w:r w:rsidRPr="00CE7F48">
        <w:rPr>
          <w:rFonts w:asciiTheme="majorHAnsi" w:hAnsiTheme="majorHAnsi" w:cstheme="majorHAnsi"/>
          <w:sz w:val="22"/>
          <w:szCs w:val="22"/>
        </w:rPr>
        <w:t xml:space="preserve">The Leapfrog Group established </w:t>
      </w:r>
      <w:r w:rsidR="008C4E5F" w:rsidRPr="00CE7F48">
        <w:rPr>
          <w:rFonts w:asciiTheme="majorHAnsi" w:hAnsiTheme="majorHAnsi" w:cstheme="majorHAnsi"/>
          <w:sz w:val="22"/>
          <w:szCs w:val="22"/>
        </w:rPr>
        <w:t>a</w:t>
      </w:r>
      <w:r w:rsidR="004F2346" w:rsidRPr="00CE7F48">
        <w:rPr>
          <w:rFonts w:asciiTheme="majorHAnsi" w:hAnsiTheme="majorHAnsi" w:cstheme="majorHAnsi"/>
          <w:sz w:val="22"/>
          <w:szCs w:val="22"/>
        </w:rPr>
        <w:t xml:space="preserve"> </w:t>
      </w:r>
      <w:r w:rsidRPr="00CE7F48">
        <w:rPr>
          <w:rFonts w:asciiTheme="majorHAnsi" w:hAnsiTheme="majorHAnsi" w:cstheme="majorHAnsi"/>
          <w:sz w:val="22"/>
          <w:szCs w:val="22"/>
        </w:rPr>
        <w:t>target rate</w:t>
      </w:r>
      <w:r w:rsidR="004F2346" w:rsidRPr="00CE7F48">
        <w:rPr>
          <w:rFonts w:asciiTheme="majorHAnsi" w:hAnsiTheme="majorHAnsi" w:cstheme="majorHAnsi"/>
          <w:sz w:val="22"/>
          <w:szCs w:val="22"/>
        </w:rPr>
        <w:t xml:space="preserve"> for episiotomies at 5% of all births.</w:t>
      </w:r>
    </w:p>
    <w:p w14:paraId="295BE812" w14:textId="77777777" w:rsidR="004F2346" w:rsidRPr="00CE7F48" w:rsidRDefault="004F2346" w:rsidP="004F2346">
      <w:pPr>
        <w:pStyle w:val="Default"/>
        <w:rPr>
          <w:rFonts w:asciiTheme="majorHAnsi" w:hAnsiTheme="majorHAnsi" w:cstheme="majorHAnsi"/>
          <w:sz w:val="22"/>
          <w:szCs w:val="22"/>
        </w:rPr>
      </w:pPr>
    </w:p>
    <w:p w14:paraId="54516255" w14:textId="39984EEC" w:rsidR="002E08F9" w:rsidRPr="00CE7F48" w:rsidRDefault="002E08F9" w:rsidP="002E08F9">
      <w:pPr>
        <w:rPr>
          <w:rFonts w:asciiTheme="majorHAnsi" w:hAnsiTheme="majorHAnsi" w:cstheme="majorHAnsi"/>
        </w:rPr>
      </w:pPr>
      <w:r w:rsidRPr="00CE7F48">
        <w:rPr>
          <w:rFonts w:asciiTheme="majorHAnsi" w:hAnsiTheme="majorHAnsi" w:cstheme="majorHAnsi"/>
        </w:rPr>
        <w:t>The below exhibit provides a high</w:t>
      </w:r>
      <w:r w:rsidR="0044307B" w:rsidRPr="00CE7F48">
        <w:rPr>
          <w:rFonts w:asciiTheme="majorHAnsi" w:hAnsiTheme="majorHAnsi" w:cstheme="majorHAnsi"/>
        </w:rPr>
        <w:t>-</w:t>
      </w:r>
      <w:r w:rsidRPr="00CE7F48">
        <w:rPr>
          <w:rFonts w:asciiTheme="majorHAnsi" w:hAnsiTheme="majorHAnsi" w:cstheme="majorHAnsi"/>
        </w:rPr>
        <w:t xml:space="preserve">level summary of information on </w:t>
      </w:r>
      <w:r w:rsidRPr="00CE7F48">
        <w:rPr>
          <w:rFonts w:asciiTheme="majorHAnsi" w:hAnsiTheme="majorHAnsi" w:cstheme="majorHAnsi"/>
          <w:b/>
          <w:bCs/>
        </w:rPr>
        <w:t>&lt;</w:t>
      </w:r>
      <w:r w:rsidR="00C77A97" w:rsidRPr="00CE7F48">
        <w:rPr>
          <w:rFonts w:asciiTheme="majorHAnsi" w:hAnsiTheme="majorHAnsi" w:cstheme="majorHAnsi"/>
          <w:b/>
          <w:bCs/>
        </w:rPr>
        <w:t>Purchaser&gt;‘s</w:t>
      </w:r>
      <w:r w:rsidRPr="00CE7F48">
        <w:rPr>
          <w:rFonts w:asciiTheme="majorHAnsi" w:hAnsiTheme="majorHAnsi" w:cstheme="majorHAnsi"/>
        </w:rPr>
        <w:t xml:space="preserve"> </w:t>
      </w:r>
      <w:r w:rsidR="003B10B6" w:rsidRPr="00CE7F48">
        <w:rPr>
          <w:rFonts w:asciiTheme="majorHAnsi" w:hAnsiTheme="majorHAnsi" w:cstheme="majorHAnsi"/>
          <w:color w:val="BC204B" w:themeColor="accent5"/>
        </w:rPr>
        <w:t>&lt;insert year&gt;</w:t>
      </w:r>
      <w:r w:rsidRPr="00CE7F48">
        <w:rPr>
          <w:rFonts w:asciiTheme="majorHAnsi" w:hAnsiTheme="majorHAnsi" w:cstheme="majorHAnsi"/>
        </w:rPr>
        <w:t xml:space="preserve"> deliveries:</w:t>
      </w:r>
    </w:p>
    <w:tbl>
      <w:tblPr>
        <w:tblStyle w:val="TableGrid"/>
        <w:tblW w:w="0" w:type="auto"/>
        <w:tblLook w:val="04A0" w:firstRow="1" w:lastRow="0" w:firstColumn="1" w:lastColumn="0" w:noHBand="0" w:noVBand="1"/>
      </w:tblPr>
      <w:tblGrid>
        <w:gridCol w:w="3505"/>
        <w:gridCol w:w="4860"/>
      </w:tblGrid>
      <w:tr w:rsidR="00832BB9" w:rsidRPr="00CE7F48" w14:paraId="11DBFEC6" w14:textId="77777777" w:rsidTr="00FD36EB">
        <w:tc>
          <w:tcPr>
            <w:tcW w:w="3505" w:type="dxa"/>
            <w:shd w:val="clear" w:color="auto" w:fill="1F497D" w:themeFill="text2"/>
          </w:tcPr>
          <w:p w14:paraId="1F892744" w14:textId="7ADA1AAC" w:rsidR="00832BB9" w:rsidRPr="00CE7F48" w:rsidRDefault="00FD36EB" w:rsidP="002E08F9">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Metric</w:t>
            </w:r>
          </w:p>
        </w:tc>
        <w:tc>
          <w:tcPr>
            <w:tcW w:w="4860" w:type="dxa"/>
            <w:shd w:val="clear" w:color="auto" w:fill="1F497D" w:themeFill="text2"/>
          </w:tcPr>
          <w:p w14:paraId="654E8F4A" w14:textId="3CBECC63" w:rsidR="00832BB9" w:rsidRPr="00CE7F48" w:rsidRDefault="00832BB9" w:rsidP="0044307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&lt;Purchaser</w:t>
            </w:r>
            <w:r w:rsidR="00FD36EB" w:rsidRPr="00CE7F48">
              <w:rPr>
                <w:rFonts w:asciiTheme="majorHAnsi" w:hAnsiTheme="majorHAnsi" w:cstheme="majorHAnsi"/>
                <w:b/>
                <w:bCs/>
                <w:color w:val="FFFFFF" w:themeColor="background1"/>
              </w:rPr>
              <w:t>&gt;’s Maternity Baseline Data in &lt;Market&gt;</w:t>
            </w:r>
          </w:p>
        </w:tc>
      </w:tr>
      <w:tr w:rsidR="00832BB9" w:rsidRPr="00CE7F48" w14:paraId="02DACBD3" w14:textId="77777777" w:rsidTr="00FD36EB">
        <w:tc>
          <w:tcPr>
            <w:tcW w:w="3505" w:type="dxa"/>
          </w:tcPr>
          <w:p w14:paraId="3FC9B331" w14:textId="6DA7765D" w:rsidR="00832BB9" w:rsidRPr="00CE7F48" w:rsidRDefault="00832BB9" w:rsidP="002E08F9">
            <w:pPr>
              <w:rPr>
                <w:rFonts w:asciiTheme="majorHAnsi" w:hAnsiTheme="majorHAnsi" w:cstheme="majorHAnsi"/>
                <w:b/>
                <w:bCs/>
              </w:rPr>
            </w:pPr>
            <w:r w:rsidRPr="00CE7F48">
              <w:rPr>
                <w:rFonts w:asciiTheme="majorHAnsi" w:hAnsiTheme="majorHAnsi" w:cstheme="majorHAnsi"/>
                <w:b/>
                <w:bCs/>
              </w:rPr>
              <w:t>Number of Births</w:t>
            </w:r>
          </w:p>
        </w:tc>
        <w:tc>
          <w:tcPr>
            <w:tcW w:w="4860" w:type="dxa"/>
          </w:tcPr>
          <w:p w14:paraId="5EB28D12" w14:textId="77777777" w:rsidR="00832BB9" w:rsidRPr="00CE7F48" w:rsidRDefault="00832BB9" w:rsidP="002E08F9">
            <w:pPr>
              <w:rPr>
                <w:rFonts w:asciiTheme="majorHAnsi" w:hAnsiTheme="majorHAnsi" w:cstheme="majorHAnsi"/>
              </w:rPr>
            </w:pPr>
          </w:p>
        </w:tc>
      </w:tr>
      <w:tr w:rsidR="00832BB9" w:rsidRPr="00CE7F48" w14:paraId="7C71AB07" w14:textId="77777777" w:rsidTr="00FD36EB">
        <w:tc>
          <w:tcPr>
            <w:tcW w:w="3505" w:type="dxa"/>
          </w:tcPr>
          <w:p w14:paraId="1ECA20CA" w14:textId="18FEE5E5" w:rsidR="00832BB9" w:rsidRPr="00CE7F48" w:rsidRDefault="00832BB9" w:rsidP="002E08F9">
            <w:pPr>
              <w:rPr>
                <w:rFonts w:asciiTheme="majorHAnsi" w:hAnsiTheme="majorHAnsi" w:cstheme="majorHAnsi"/>
                <w:b/>
                <w:bCs/>
              </w:rPr>
            </w:pPr>
            <w:r w:rsidRPr="00CE7F48">
              <w:rPr>
                <w:rFonts w:asciiTheme="majorHAnsi" w:hAnsiTheme="majorHAnsi" w:cstheme="majorHAnsi"/>
                <w:b/>
                <w:bCs/>
              </w:rPr>
              <w:t>Total Labor &amp; Delivery Costs</w:t>
            </w:r>
          </w:p>
        </w:tc>
        <w:tc>
          <w:tcPr>
            <w:tcW w:w="4860" w:type="dxa"/>
          </w:tcPr>
          <w:p w14:paraId="5870DA40" w14:textId="77777777" w:rsidR="00832BB9" w:rsidRPr="00CE7F48" w:rsidRDefault="00832BB9" w:rsidP="002E08F9">
            <w:pPr>
              <w:rPr>
                <w:rFonts w:asciiTheme="majorHAnsi" w:hAnsiTheme="majorHAnsi" w:cstheme="majorHAnsi"/>
              </w:rPr>
            </w:pPr>
          </w:p>
        </w:tc>
      </w:tr>
      <w:tr w:rsidR="00832BB9" w:rsidRPr="00CE7F48" w14:paraId="0DC02563" w14:textId="77777777" w:rsidTr="00FD36EB">
        <w:tc>
          <w:tcPr>
            <w:tcW w:w="3505" w:type="dxa"/>
          </w:tcPr>
          <w:p w14:paraId="64CA9367" w14:textId="4251B03A" w:rsidR="00832BB9" w:rsidRPr="00CE7F48" w:rsidRDefault="00832BB9" w:rsidP="002E08F9">
            <w:pPr>
              <w:rPr>
                <w:rFonts w:asciiTheme="majorHAnsi" w:hAnsiTheme="majorHAnsi" w:cstheme="majorHAnsi"/>
                <w:b/>
                <w:bCs/>
              </w:rPr>
            </w:pPr>
            <w:r w:rsidRPr="00CE7F48">
              <w:rPr>
                <w:rFonts w:asciiTheme="majorHAnsi" w:hAnsiTheme="majorHAnsi" w:cstheme="majorHAnsi"/>
                <w:b/>
                <w:bCs/>
              </w:rPr>
              <w:t>Episiotomy Rate (%)</w:t>
            </w:r>
          </w:p>
        </w:tc>
        <w:tc>
          <w:tcPr>
            <w:tcW w:w="4860" w:type="dxa"/>
          </w:tcPr>
          <w:p w14:paraId="20162CC4" w14:textId="77777777" w:rsidR="00832BB9" w:rsidRPr="00CE7F48" w:rsidRDefault="00832BB9" w:rsidP="002E08F9">
            <w:pPr>
              <w:rPr>
                <w:rFonts w:asciiTheme="majorHAnsi" w:hAnsiTheme="majorHAnsi" w:cstheme="majorHAnsi"/>
              </w:rPr>
            </w:pPr>
          </w:p>
        </w:tc>
      </w:tr>
      <w:tr w:rsidR="00832BB9" w:rsidRPr="00CE7F48" w14:paraId="6F944124" w14:textId="77777777" w:rsidTr="00FD36EB">
        <w:tc>
          <w:tcPr>
            <w:tcW w:w="3505" w:type="dxa"/>
          </w:tcPr>
          <w:p w14:paraId="2FBB2D52" w14:textId="6FB0929E" w:rsidR="00832BB9" w:rsidRPr="00CE7F48" w:rsidRDefault="00832BB9" w:rsidP="002E08F9">
            <w:pPr>
              <w:rPr>
                <w:rFonts w:asciiTheme="majorHAnsi" w:hAnsiTheme="majorHAnsi" w:cstheme="majorHAnsi"/>
                <w:b/>
                <w:bCs/>
              </w:rPr>
            </w:pPr>
            <w:r w:rsidRPr="00CE7F48">
              <w:rPr>
                <w:rFonts w:asciiTheme="majorHAnsi" w:hAnsiTheme="majorHAnsi" w:cstheme="majorHAnsi"/>
                <w:b/>
                <w:bCs/>
              </w:rPr>
              <w:t>C-section rate</w:t>
            </w:r>
          </w:p>
        </w:tc>
        <w:tc>
          <w:tcPr>
            <w:tcW w:w="4860" w:type="dxa"/>
          </w:tcPr>
          <w:p w14:paraId="2CF935DE" w14:textId="77777777" w:rsidR="00832BB9" w:rsidRPr="00CE7F48" w:rsidRDefault="00832BB9" w:rsidP="002E08F9">
            <w:pPr>
              <w:rPr>
                <w:rFonts w:asciiTheme="majorHAnsi" w:hAnsiTheme="majorHAnsi" w:cstheme="majorHAnsi"/>
              </w:rPr>
            </w:pPr>
          </w:p>
        </w:tc>
      </w:tr>
      <w:tr w:rsidR="00832BB9" w:rsidRPr="00CE7F48" w14:paraId="4B1B2E96" w14:textId="77777777" w:rsidTr="00FD36EB">
        <w:tc>
          <w:tcPr>
            <w:tcW w:w="3505" w:type="dxa"/>
          </w:tcPr>
          <w:p w14:paraId="4036C9CA" w14:textId="6DBE565E" w:rsidR="00832BB9" w:rsidRPr="00CE7F48" w:rsidRDefault="00832BB9" w:rsidP="002E08F9">
            <w:pPr>
              <w:rPr>
                <w:rFonts w:asciiTheme="majorHAnsi" w:hAnsiTheme="majorHAnsi" w:cstheme="majorHAnsi"/>
                <w:b/>
                <w:bCs/>
              </w:rPr>
            </w:pPr>
            <w:r w:rsidRPr="00CE7F48">
              <w:rPr>
                <w:rFonts w:asciiTheme="majorHAnsi" w:hAnsiTheme="majorHAnsi" w:cstheme="majorHAnsi"/>
                <w:b/>
                <w:bCs/>
              </w:rPr>
              <w:t>SMM Rate Per 10,000 Births</w:t>
            </w:r>
          </w:p>
        </w:tc>
        <w:tc>
          <w:tcPr>
            <w:tcW w:w="4860" w:type="dxa"/>
          </w:tcPr>
          <w:p w14:paraId="6FDEA2DF" w14:textId="77777777" w:rsidR="00832BB9" w:rsidRPr="00CE7F48" w:rsidRDefault="00832BB9" w:rsidP="002E08F9">
            <w:pPr>
              <w:rPr>
                <w:rFonts w:asciiTheme="majorHAnsi" w:hAnsiTheme="majorHAnsi" w:cstheme="majorHAnsi"/>
              </w:rPr>
            </w:pPr>
          </w:p>
        </w:tc>
      </w:tr>
      <w:tr w:rsidR="00832BB9" w:rsidRPr="00CE7F48" w14:paraId="5FD34578" w14:textId="77777777" w:rsidTr="00FD36EB">
        <w:tc>
          <w:tcPr>
            <w:tcW w:w="3505" w:type="dxa"/>
          </w:tcPr>
          <w:p w14:paraId="0ADD678C" w14:textId="5C99998F" w:rsidR="00832BB9" w:rsidRPr="00CE7F48" w:rsidRDefault="00832BB9" w:rsidP="002E08F9">
            <w:pPr>
              <w:rPr>
                <w:rFonts w:asciiTheme="majorHAnsi" w:hAnsiTheme="majorHAnsi" w:cstheme="majorHAnsi"/>
                <w:b/>
                <w:bCs/>
              </w:rPr>
            </w:pPr>
            <w:r w:rsidRPr="00CE7F48">
              <w:rPr>
                <w:rFonts w:asciiTheme="majorHAnsi" w:hAnsiTheme="majorHAnsi" w:cstheme="majorHAnsi"/>
                <w:b/>
                <w:bCs/>
              </w:rPr>
              <w:t>Average Age of Women Giving Birth</w:t>
            </w:r>
          </w:p>
        </w:tc>
        <w:tc>
          <w:tcPr>
            <w:tcW w:w="4860" w:type="dxa"/>
          </w:tcPr>
          <w:p w14:paraId="0837CD7F" w14:textId="77777777" w:rsidR="00832BB9" w:rsidRPr="00CE7F48" w:rsidRDefault="00832BB9" w:rsidP="002E08F9">
            <w:pPr>
              <w:rPr>
                <w:rFonts w:asciiTheme="majorHAnsi" w:hAnsiTheme="majorHAnsi" w:cstheme="majorHAnsi"/>
              </w:rPr>
            </w:pPr>
          </w:p>
        </w:tc>
      </w:tr>
    </w:tbl>
    <w:p w14:paraId="2D82F739" w14:textId="478C2060" w:rsidR="003D5B20" w:rsidRPr="00CE7F48" w:rsidRDefault="003D5B20" w:rsidP="003D5B20">
      <w:pPr>
        <w:rPr>
          <w:rFonts w:asciiTheme="majorHAnsi" w:hAnsiTheme="majorHAnsi" w:cstheme="majorHAnsi"/>
          <w:color w:val="BC204B" w:themeColor="accent5"/>
        </w:rPr>
      </w:pPr>
      <w:r w:rsidRPr="00CE7F48">
        <w:rPr>
          <w:rFonts w:asciiTheme="majorHAnsi" w:hAnsiTheme="majorHAnsi" w:cstheme="majorHAnsi"/>
          <w:color w:val="BC204B" w:themeColor="accent5"/>
        </w:rPr>
        <w:t xml:space="preserve">&lt;NOTE TO PURCHASERS: </w:t>
      </w:r>
      <w:r w:rsidR="00FD36EB" w:rsidRPr="00CE7F48">
        <w:rPr>
          <w:rFonts w:asciiTheme="majorHAnsi" w:hAnsiTheme="majorHAnsi" w:cstheme="majorHAnsi"/>
          <w:color w:val="BC204B" w:themeColor="accent5"/>
        </w:rPr>
        <w:t>Instructions for aggregating and collecting this information is provided in the Maternity Baseline Assessment Tool, included in the HVMN Toolkit.</w:t>
      </w:r>
    </w:p>
    <w:p w14:paraId="702F435E" w14:textId="65FC9770" w:rsidR="00BC4D17" w:rsidRPr="00CE7F48" w:rsidRDefault="007A38D7" w:rsidP="00BC4D17">
      <w:pPr>
        <w:autoSpaceDE w:val="0"/>
        <w:autoSpaceDN w:val="0"/>
        <w:adjustRightInd w:val="0"/>
        <w:spacing w:after="0" w:line="240" w:lineRule="auto"/>
        <w:rPr>
          <w:rFonts w:asciiTheme="majorHAnsi" w:hAnsiTheme="majorHAnsi" w:cstheme="majorHAnsi"/>
          <w:color w:val="000000"/>
        </w:rPr>
      </w:pPr>
      <w:r w:rsidRPr="00CE7F48">
        <w:rPr>
          <w:rFonts w:asciiTheme="majorHAnsi" w:hAnsiTheme="majorHAnsi" w:cstheme="majorHAnsi"/>
          <w:color w:val="000000"/>
        </w:rPr>
        <w:t xml:space="preserve">To contain growth in benefit costs and to ensure that plan </w:t>
      </w:r>
      <w:r w:rsidR="00A00BC6" w:rsidRPr="00CE7F48">
        <w:rPr>
          <w:rFonts w:asciiTheme="majorHAnsi" w:hAnsiTheme="majorHAnsi" w:cstheme="majorHAnsi"/>
          <w:color w:val="000000"/>
        </w:rPr>
        <w:t xml:space="preserve">members </w:t>
      </w:r>
      <w:r w:rsidRPr="00CE7F48">
        <w:rPr>
          <w:rFonts w:asciiTheme="majorHAnsi" w:hAnsiTheme="majorHAnsi" w:cstheme="majorHAnsi"/>
          <w:color w:val="000000"/>
        </w:rPr>
        <w:t xml:space="preserve">can identify and utilize high quality providers, </w:t>
      </w:r>
      <w:r w:rsidR="00555CC1" w:rsidRPr="00CE7F48">
        <w:rPr>
          <w:rFonts w:asciiTheme="majorHAnsi" w:hAnsiTheme="majorHAnsi" w:cstheme="majorHAnsi"/>
          <w:b/>
          <w:bCs/>
        </w:rPr>
        <w:t>&lt;Purchaser&gt;</w:t>
      </w:r>
      <w:r w:rsidR="00555CC1" w:rsidRPr="00CE7F48">
        <w:rPr>
          <w:rFonts w:asciiTheme="majorHAnsi" w:hAnsiTheme="majorHAnsi" w:cstheme="majorHAnsi"/>
          <w:color w:val="000000"/>
        </w:rPr>
        <w:t xml:space="preserve"> seeks to </w:t>
      </w:r>
      <w:r w:rsidRPr="00CE7F48">
        <w:rPr>
          <w:rFonts w:asciiTheme="majorHAnsi" w:hAnsiTheme="majorHAnsi" w:cstheme="majorHAnsi"/>
          <w:color w:val="000000"/>
        </w:rPr>
        <w:t>develop clinical partnership</w:t>
      </w:r>
      <w:r w:rsidR="00555CC1" w:rsidRPr="00CE7F48">
        <w:rPr>
          <w:rFonts w:asciiTheme="majorHAnsi" w:hAnsiTheme="majorHAnsi" w:cstheme="majorHAnsi"/>
          <w:color w:val="000000"/>
        </w:rPr>
        <w:t>s</w:t>
      </w:r>
      <w:r w:rsidR="00BC4D17" w:rsidRPr="00CE7F48">
        <w:rPr>
          <w:rFonts w:asciiTheme="majorHAnsi" w:hAnsiTheme="majorHAnsi" w:cstheme="majorHAnsi"/>
          <w:color w:val="000000"/>
        </w:rPr>
        <w:t xml:space="preserve"> and direct contracts with high-performing maternity providers.  Through this partnership, </w:t>
      </w:r>
      <w:r w:rsidR="00BC4D17" w:rsidRPr="00CE7F48">
        <w:rPr>
          <w:rFonts w:asciiTheme="majorHAnsi" w:hAnsiTheme="majorHAnsi" w:cstheme="majorHAnsi"/>
          <w:b/>
          <w:bCs/>
        </w:rPr>
        <w:t>&lt;Purchaser&gt;</w:t>
      </w:r>
      <w:r w:rsidR="00BC4D17" w:rsidRPr="00CE7F48">
        <w:rPr>
          <w:rFonts w:asciiTheme="majorHAnsi" w:hAnsiTheme="majorHAnsi" w:cstheme="majorHAnsi"/>
          <w:color w:val="000000"/>
        </w:rPr>
        <w:t xml:space="preserve"> will direct health plan members to participating providers by: </w:t>
      </w:r>
    </w:p>
    <w:p w14:paraId="2F40132D" w14:textId="264A822D" w:rsidR="00BC4D17" w:rsidRPr="00CE7F48" w:rsidRDefault="007A38D7" w:rsidP="00BC4D17">
      <w:pPr>
        <w:pStyle w:val="ListParagraph"/>
        <w:numPr>
          <w:ilvl w:val="0"/>
          <w:numId w:val="2"/>
        </w:numPr>
        <w:autoSpaceDE w:val="0"/>
        <w:autoSpaceDN w:val="0"/>
        <w:adjustRightInd w:val="0"/>
        <w:spacing w:after="0" w:line="240" w:lineRule="auto"/>
        <w:rPr>
          <w:rFonts w:asciiTheme="majorHAnsi" w:hAnsiTheme="majorHAnsi" w:cstheme="majorHAnsi"/>
          <w:color w:val="000000"/>
        </w:rPr>
      </w:pPr>
      <w:r w:rsidRPr="00CE7F48">
        <w:rPr>
          <w:rFonts w:asciiTheme="majorHAnsi" w:hAnsiTheme="majorHAnsi" w:cstheme="majorHAnsi"/>
          <w:color w:val="000000"/>
        </w:rPr>
        <w:t>Directly adverti</w:t>
      </w:r>
      <w:r w:rsidR="00BC4D17" w:rsidRPr="00CE7F48">
        <w:rPr>
          <w:rFonts w:asciiTheme="majorHAnsi" w:hAnsiTheme="majorHAnsi" w:cstheme="majorHAnsi"/>
          <w:color w:val="000000"/>
        </w:rPr>
        <w:t>sing</w:t>
      </w:r>
      <w:r w:rsidRPr="00CE7F48">
        <w:rPr>
          <w:rFonts w:asciiTheme="majorHAnsi" w:hAnsiTheme="majorHAnsi" w:cstheme="majorHAnsi"/>
          <w:color w:val="000000"/>
        </w:rPr>
        <w:t xml:space="preserve"> the partnerships to its plan </w:t>
      </w:r>
      <w:r w:rsidR="00A00BC6" w:rsidRPr="00CE7F48">
        <w:rPr>
          <w:rFonts w:asciiTheme="majorHAnsi" w:hAnsiTheme="majorHAnsi" w:cstheme="majorHAnsi"/>
          <w:color w:val="000000"/>
        </w:rPr>
        <w:t xml:space="preserve">members </w:t>
      </w:r>
      <w:r w:rsidRPr="00CE7F48">
        <w:rPr>
          <w:rFonts w:asciiTheme="majorHAnsi" w:hAnsiTheme="majorHAnsi" w:cstheme="majorHAnsi"/>
          <w:color w:val="000000"/>
        </w:rPr>
        <w:t>through</w:t>
      </w:r>
      <w:r w:rsidR="00BC4D17" w:rsidRPr="00CE7F48">
        <w:rPr>
          <w:rFonts w:asciiTheme="majorHAnsi" w:hAnsiTheme="majorHAnsi" w:cstheme="majorHAnsi"/>
          <w:color w:val="000000"/>
        </w:rPr>
        <w:t xml:space="preserve">… </w:t>
      </w:r>
    </w:p>
    <w:p w14:paraId="7B78322F" w14:textId="77777777" w:rsidR="00BC4D17" w:rsidRPr="00CE7F48" w:rsidRDefault="00BC4D17" w:rsidP="00BC4D17">
      <w:pPr>
        <w:autoSpaceDE w:val="0"/>
        <w:autoSpaceDN w:val="0"/>
        <w:adjustRightInd w:val="0"/>
        <w:spacing w:after="0" w:line="240" w:lineRule="auto"/>
        <w:rPr>
          <w:rFonts w:asciiTheme="majorHAnsi" w:hAnsiTheme="majorHAnsi" w:cstheme="majorHAnsi"/>
          <w:color w:val="BC204B" w:themeColor="accent5"/>
        </w:rPr>
      </w:pPr>
      <w:r w:rsidRPr="00CE7F48">
        <w:rPr>
          <w:rFonts w:asciiTheme="majorHAnsi" w:hAnsiTheme="majorHAnsi" w:cstheme="majorHAnsi"/>
          <w:color w:val="BC204B" w:themeColor="accent5"/>
        </w:rPr>
        <w:t xml:space="preserve">&lt; insert purchaser’s strategy for advertising health plan partners; potential examples include: advertising through purchaser’s </w:t>
      </w:r>
      <w:r w:rsidR="007A38D7" w:rsidRPr="00CE7F48">
        <w:rPr>
          <w:rFonts w:asciiTheme="majorHAnsi" w:hAnsiTheme="majorHAnsi" w:cstheme="majorHAnsi"/>
          <w:color w:val="BC204B" w:themeColor="accent5"/>
        </w:rPr>
        <w:t>call center, network directory, direct mail, website and social media</w:t>
      </w:r>
      <w:r w:rsidRPr="00CE7F48">
        <w:rPr>
          <w:rFonts w:asciiTheme="majorHAnsi" w:hAnsiTheme="majorHAnsi" w:cstheme="majorHAnsi"/>
          <w:color w:val="BC204B" w:themeColor="accent5"/>
        </w:rPr>
        <w:t>&gt;</w:t>
      </w:r>
      <w:r w:rsidR="007A38D7" w:rsidRPr="00CE7F48">
        <w:rPr>
          <w:rFonts w:asciiTheme="majorHAnsi" w:hAnsiTheme="majorHAnsi" w:cstheme="majorHAnsi"/>
          <w:color w:val="BC204B" w:themeColor="accent5"/>
        </w:rPr>
        <w:t xml:space="preserve"> </w:t>
      </w:r>
    </w:p>
    <w:p w14:paraId="198B9673" w14:textId="77777777" w:rsidR="0071700F" w:rsidRPr="00CE7F48" w:rsidRDefault="007A38D7" w:rsidP="00BC4D17">
      <w:pPr>
        <w:pStyle w:val="ListParagraph"/>
        <w:numPr>
          <w:ilvl w:val="0"/>
          <w:numId w:val="2"/>
        </w:numPr>
        <w:autoSpaceDE w:val="0"/>
        <w:autoSpaceDN w:val="0"/>
        <w:adjustRightInd w:val="0"/>
        <w:spacing w:after="0" w:line="240" w:lineRule="auto"/>
        <w:rPr>
          <w:rFonts w:asciiTheme="majorHAnsi" w:hAnsiTheme="majorHAnsi" w:cstheme="majorHAnsi"/>
          <w:color w:val="BC204B" w:themeColor="accent5"/>
        </w:rPr>
      </w:pPr>
      <w:r w:rsidRPr="00CE7F48">
        <w:rPr>
          <w:rFonts w:asciiTheme="majorHAnsi" w:hAnsiTheme="majorHAnsi" w:cstheme="majorHAnsi"/>
          <w:color w:val="000000"/>
        </w:rPr>
        <w:t>Encourag</w:t>
      </w:r>
      <w:r w:rsidR="0071700F" w:rsidRPr="00CE7F48">
        <w:rPr>
          <w:rFonts w:asciiTheme="majorHAnsi" w:hAnsiTheme="majorHAnsi" w:cstheme="majorHAnsi"/>
          <w:color w:val="000000"/>
        </w:rPr>
        <w:t>ing</w:t>
      </w:r>
      <w:r w:rsidRPr="00CE7F48">
        <w:rPr>
          <w:rFonts w:asciiTheme="majorHAnsi" w:hAnsiTheme="majorHAnsi" w:cstheme="majorHAnsi"/>
          <w:color w:val="000000"/>
        </w:rPr>
        <w:t xml:space="preserve"> use of preferred clinical providers through</w:t>
      </w:r>
      <w:r w:rsidR="0071700F" w:rsidRPr="00CE7F48">
        <w:rPr>
          <w:rFonts w:asciiTheme="majorHAnsi" w:hAnsiTheme="majorHAnsi" w:cstheme="majorHAnsi"/>
          <w:color w:val="000000"/>
        </w:rPr>
        <w:t>…</w:t>
      </w:r>
      <w:r w:rsidRPr="00CE7F48">
        <w:rPr>
          <w:rFonts w:asciiTheme="majorHAnsi" w:hAnsiTheme="majorHAnsi" w:cstheme="majorHAnsi"/>
          <w:color w:val="000000"/>
        </w:rPr>
        <w:t xml:space="preserve"> </w:t>
      </w:r>
    </w:p>
    <w:p w14:paraId="756DD823" w14:textId="0821F5C9" w:rsidR="0071700F" w:rsidRPr="00CE7F48" w:rsidRDefault="0071700F" w:rsidP="004341FC">
      <w:pPr>
        <w:autoSpaceDE w:val="0"/>
        <w:autoSpaceDN w:val="0"/>
        <w:adjustRightInd w:val="0"/>
        <w:spacing w:after="0" w:line="240" w:lineRule="auto"/>
        <w:rPr>
          <w:rFonts w:asciiTheme="majorHAnsi" w:hAnsiTheme="majorHAnsi" w:cstheme="majorHAnsi"/>
          <w:b/>
          <w:bCs/>
          <w:i/>
          <w:iCs/>
          <w:color w:val="BC204B" w:themeColor="accent5"/>
        </w:rPr>
      </w:pPr>
      <w:r w:rsidRPr="00CE7F48">
        <w:rPr>
          <w:rFonts w:asciiTheme="majorHAnsi" w:hAnsiTheme="majorHAnsi" w:cstheme="majorHAnsi"/>
          <w:color w:val="BC204B" w:themeColor="accent5"/>
        </w:rPr>
        <w:t xml:space="preserve">&lt;insert preferred benefit design strategy, such as: </w:t>
      </w:r>
      <w:r w:rsidR="007A38D7" w:rsidRPr="00CE7F48">
        <w:rPr>
          <w:rFonts w:asciiTheme="majorHAnsi" w:hAnsiTheme="majorHAnsi" w:cstheme="majorHAnsi"/>
          <w:color w:val="BC204B" w:themeColor="accent5"/>
        </w:rPr>
        <w:t>zero copays or other incentives for using preferred providers</w:t>
      </w:r>
      <w:r w:rsidR="004341FC" w:rsidRPr="00CE7F48">
        <w:rPr>
          <w:rFonts w:asciiTheme="majorHAnsi" w:hAnsiTheme="majorHAnsi" w:cstheme="majorHAnsi"/>
          <w:color w:val="BC204B" w:themeColor="accent5"/>
        </w:rPr>
        <w:t>&gt;</w:t>
      </w:r>
      <w:r w:rsidR="007A38D7" w:rsidRPr="00CE7F48">
        <w:rPr>
          <w:rFonts w:asciiTheme="majorHAnsi" w:hAnsiTheme="majorHAnsi" w:cstheme="majorHAnsi"/>
          <w:color w:val="BC204B" w:themeColor="accent5"/>
        </w:rPr>
        <w:t xml:space="preserve"> </w:t>
      </w:r>
    </w:p>
    <w:p w14:paraId="0A0ECAE2" w14:textId="3C13333E" w:rsidR="0071700F" w:rsidRPr="00CE7F48" w:rsidRDefault="0071700F">
      <w:pPr>
        <w:rPr>
          <w:rFonts w:asciiTheme="majorHAnsi" w:hAnsiTheme="majorHAnsi" w:cstheme="majorHAnsi"/>
          <w:b/>
          <w:bCs/>
          <w:color w:val="000000"/>
          <w:sz w:val="20"/>
          <w:szCs w:val="20"/>
        </w:rPr>
      </w:pPr>
    </w:p>
    <w:p w14:paraId="1D5CEA1C" w14:textId="05D534C3" w:rsidR="007A38D7" w:rsidRPr="00CE7F48" w:rsidRDefault="0071700F" w:rsidP="00962776">
      <w:pPr>
        <w:pStyle w:val="Heading2"/>
      </w:pPr>
      <w:bookmarkStart w:id="8" w:name="_&lt;Purchaser&gt;‘s_Expectations_for"/>
      <w:bookmarkStart w:id="9" w:name="_Toc63366391"/>
      <w:bookmarkEnd w:id="8"/>
      <w:r w:rsidRPr="00CE7F48">
        <w:t>&lt;</w:t>
      </w:r>
      <w:r w:rsidR="00C77A97" w:rsidRPr="00CE7F48">
        <w:t>Purchaser&gt;‘s</w:t>
      </w:r>
      <w:r w:rsidRPr="00CE7F48">
        <w:t xml:space="preserve"> </w:t>
      </w:r>
      <w:r w:rsidR="007A38D7" w:rsidRPr="00CE7F48">
        <w:t>Expectations for High Value Maternity Network</w:t>
      </w:r>
      <w:bookmarkEnd w:id="9"/>
      <w:r w:rsidR="007A38D7" w:rsidRPr="00CE7F48">
        <w:t xml:space="preserve"> </w:t>
      </w:r>
    </w:p>
    <w:p w14:paraId="108DEB2C" w14:textId="61379789" w:rsidR="007A38D7" w:rsidRPr="00CE7F48" w:rsidRDefault="007A38D7" w:rsidP="007A38D7">
      <w:pPr>
        <w:autoSpaceDE w:val="0"/>
        <w:autoSpaceDN w:val="0"/>
        <w:adjustRightInd w:val="0"/>
        <w:spacing w:after="0" w:line="240" w:lineRule="auto"/>
        <w:rPr>
          <w:rFonts w:asciiTheme="majorHAnsi" w:hAnsiTheme="majorHAnsi" w:cstheme="majorHAnsi"/>
        </w:rPr>
      </w:pPr>
      <w:r w:rsidRPr="00CE7F48">
        <w:rPr>
          <w:rFonts w:asciiTheme="majorHAnsi" w:hAnsiTheme="majorHAnsi" w:cstheme="majorHAnsi"/>
        </w:rPr>
        <w:t xml:space="preserve">Through this RFI, </w:t>
      </w:r>
      <w:r w:rsidR="0071700F" w:rsidRPr="00CE7F48">
        <w:rPr>
          <w:rFonts w:asciiTheme="majorHAnsi" w:hAnsiTheme="majorHAnsi" w:cstheme="majorHAnsi"/>
          <w:b/>
          <w:bCs/>
        </w:rPr>
        <w:t>&lt;Purchaser&gt;</w:t>
      </w:r>
      <w:r w:rsidRPr="00CE7F48">
        <w:rPr>
          <w:rFonts w:asciiTheme="majorHAnsi" w:hAnsiTheme="majorHAnsi" w:cstheme="majorHAnsi"/>
        </w:rPr>
        <w:t xml:space="preserve"> will </w:t>
      </w:r>
      <w:proofErr w:type="gramStart"/>
      <w:r w:rsidRPr="00CE7F48">
        <w:rPr>
          <w:rFonts w:asciiTheme="majorHAnsi" w:hAnsiTheme="majorHAnsi" w:cstheme="majorHAnsi"/>
        </w:rPr>
        <w:t>identify  hospitals</w:t>
      </w:r>
      <w:proofErr w:type="gramEnd"/>
      <w:r w:rsidRPr="00CE7F48">
        <w:rPr>
          <w:rFonts w:asciiTheme="majorHAnsi" w:hAnsiTheme="majorHAnsi" w:cstheme="majorHAnsi"/>
        </w:rPr>
        <w:t xml:space="preserve"> and clinicians for its High Value Maternity Network. Partner hospitals must be committed to improving the quality and safety of maternity care and reducing the cost for that care. </w:t>
      </w:r>
    </w:p>
    <w:p w14:paraId="56A43B48" w14:textId="77777777" w:rsidR="0071700F" w:rsidRPr="00CE7F48" w:rsidRDefault="0071700F" w:rsidP="007A38D7">
      <w:pPr>
        <w:autoSpaceDE w:val="0"/>
        <w:autoSpaceDN w:val="0"/>
        <w:adjustRightInd w:val="0"/>
        <w:spacing w:after="0" w:line="240" w:lineRule="auto"/>
        <w:rPr>
          <w:rFonts w:asciiTheme="majorHAnsi" w:hAnsiTheme="majorHAnsi" w:cstheme="majorHAnsi"/>
        </w:rPr>
      </w:pPr>
    </w:p>
    <w:p w14:paraId="2F83B6E6" w14:textId="731B7AB8" w:rsidR="007A38D7" w:rsidRPr="00CE7F48" w:rsidRDefault="007A38D7" w:rsidP="007A38D7">
      <w:pPr>
        <w:autoSpaceDE w:val="0"/>
        <w:autoSpaceDN w:val="0"/>
        <w:adjustRightInd w:val="0"/>
        <w:spacing w:after="0" w:line="240" w:lineRule="auto"/>
        <w:rPr>
          <w:rFonts w:asciiTheme="majorHAnsi" w:hAnsiTheme="majorHAnsi" w:cstheme="majorHAnsi"/>
        </w:rPr>
      </w:pPr>
      <w:r w:rsidRPr="00CE7F48">
        <w:rPr>
          <w:rFonts w:asciiTheme="majorHAnsi" w:hAnsiTheme="majorHAnsi" w:cstheme="majorHAnsi"/>
        </w:rPr>
        <w:t xml:space="preserve">Hospitals in the High Value Maternity Network will be expected to identify high-quality obstetricians and midwives to provide clinical services during the prenatal, labor and delivery and postpartum periods. </w:t>
      </w:r>
      <w:r w:rsidR="008C4E5F" w:rsidRPr="00CE7F48">
        <w:rPr>
          <w:rFonts w:asciiTheme="majorHAnsi" w:hAnsiTheme="majorHAnsi" w:cstheme="majorHAnsi"/>
        </w:rPr>
        <w:t>B</w:t>
      </w:r>
      <w:r w:rsidRPr="00CE7F48">
        <w:rPr>
          <w:rFonts w:asciiTheme="majorHAnsi" w:hAnsiTheme="majorHAnsi" w:cstheme="majorHAnsi"/>
        </w:rPr>
        <w:t xml:space="preserve">oth the individual providers and the hospitals will be featured in </w:t>
      </w:r>
      <w:r w:rsidR="0071700F" w:rsidRPr="00CE7F48">
        <w:rPr>
          <w:rFonts w:asciiTheme="majorHAnsi" w:hAnsiTheme="majorHAnsi" w:cstheme="majorHAnsi"/>
          <w:b/>
          <w:bCs/>
        </w:rPr>
        <w:t>&lt;</w:t>
      </w:r>
      <w:r w:rsidR="00C77A97" w:rsidRPr="00CE7F48">
        <w:rPr>
          <w:rFonts w:asciiTheme="majorHAnsi" w:hAnsiTheme="majorHAnsi" w:cstheme="majorHAnsi"/>
          <w:b/>
          <w:bCs/>
        </w:rPr>
        <w:t>Purchaser</w:t>
      </w:r>
      <w:proofErr w:type="gramStart"/>
      <w:r w:rsidR="00C77A97" w:rsidRPr="00CE7F48">
        <w:rPr>
          <w:rFonts w:asciiTheme="majorHAnsi" w:hAnsiTheme="majorHAnsi" w:cstheme="majorHAnsi"/>
          <w:b/>
          <w:bCs/>
        </w:rPr>
        <w:t>&gt;‘</w:t>
      </w:r>
      <w:proofErr w:type="gramEnd"/>
      <w:r w:rsidR="00C77A97" w:rsidRPr="00CE7F48">
        <w:rPr>
          <w:rFonts w:asciiTheme="majorHAnsi" w:hAnsiTheme="majorHAnsi" w:cstheme="majorHAnsi"/>
          <w:b/>
          <w:bCs/>
        </w:rPr>
        <w:t>s</w:t>
      </w:r>
      <w:r w:rsidR="0071700F" w:rsidRPr="00CE7F48">
        <w:rPr>
          <w:rFonts w:asciiTheme="majorHAnsi" w:hAnsiTheme="majorHAnsi" w:cstheme="majorHAnsi"/>
        </w:rPr>
        <w:t xml:space="preserve"> </w:t>
      </w:r>
      <w:r w:rsidRPr="00CE7F48">
        <w:rPr>
          <w:rFonts w:asciiTheme="majorHAnsi" w:hAnsiTheme="majorHAnsi" w:cstheme="majorHAnsi"/>
        </w:rPr>
        <w:t xml:space="preserve">communications to its plan participants. </w:t>
      </w:r>
    </w:p>
    <w:p w14:paraId="07E9A347" w14:textId="77777777" w:rsidR="002904BA" w:rsidRPr="00CE7F48" w:rsidRDefault="002904BA" w:rsidP="002904BA">
      <w:pPr>
        <w:spacing w:after="0"/>
        <w:rPr>
          <w:rFonts w:asciiTheme="majorHAnsi" w:hAnsiTheme="majorHAnsi" w:cstheme="majorHAnsi"/>
        </w:rPr>
      </w:pPr>
    </w:p>
    <w:p w14:paraId="7815AA34" w14:textId="3FEE9459" w:rsidR="003D2C16" w:rsidRPr="00CE7F48" w:rsidRDefault="007A38D7" w:rsidP="002904BA">
      <w:pPr>
        <w:spacing w:after="0"/>
        <w:rPr>
          <w:rFonts w:asciiTheme="majorHAnsi" w:hAnsiTheme="majorHAnsi" w:cstheme="majorHAnsi"/>
        </w:rPr>
      </w:pPr>
      <w:r w:rsidRPr="00CE7F48">
        <w:rPr>
          <w:rFonts w:asciiTheme="majorHAnsi" w:hAnsiTheme="majorHAnsi" w:cstheme="majorHAnsi"/>
        </w:rPr>
        <w:t xml:space="preserve">In Phase 1 of the High Value Maternity Network, selected hospitals will sign a </w:t>
      </w:r>
      <w:r w:rsidR="0061167D" w:rsidRPr="00CE7F48">
        <w:rPr>
          <w:rFonts w:asciiTheme="majorHAnsi" w:hAnsiTheme="majorHAnsi" w:cstheme="majorHAnsi"/>
        </w:rPr>
        <w:t>participation agreement</w:t>
      </w:r>
      <w:r w:rsidRPr="00CE7F48">
        <w:rPr>
          <w:rFonts w:asciiTheme="majorHAnsi" w:hAnsiTheme="majorHAnsi" w:cstheme="majorHAnsi"/>
        </w:rPr>
        <w:t xml:space="preserve"> with </w:t>
      </w:r>
      <w:r w:rsidR="0071700F" w:rsidRPr="00CE7F48">
        <w:rPr>
          <w:rFonts w:asciiTheme="majorHAnsi" w:hAnsiTheme="majorHAnsi" w:cstheme="majorHAnsi"/>
          <w:b/>
          <w:bCs/>
        </w:rPr>
        <w:t>&lt;Purchaser&gt;</w:t>
      </w:r>
      <w:r w:rsidR="0071700F" w:rsidRPr="00CE7F48">
        <w:rPr>
          <w:rFonts w:asciiTheme="majorHAnsi" w:hAnsiTheme="majorHAnsi" w:cstheme="majorHAnsi"/>
        </w:rPr>
        <w:t xml:space="preserve"> </w:t>
      </w:r>
      <w:r w:rsidRPr="00CE7F48">
        <w:rPr>
          <w:rFonts w:asciiTheme="majorHAnsi" w:hAnsiTheme="majorHAnsi" w:cstheme="majorHAnsi"/>
        </w:rPr>
        <w:t xml:space="preserve">and will commit to achieving a mutually developed set of goals for inpatient labor and </w:t>
      </w:r>
      <w:r w:rsidRPr="00CE7F48">
        <w:rPr>
          <w:rFonts w:asciiTheme="majorHAnsi" w:hAnsiTheme="majorHAnsi" w:cstheme="majorHAnsi"/>
        </w:rPr>
        <w:lastRenderedPageBreak/>
        <w:t xml:space="preserve">delivery services. Hospitals and their providers will be paid for services as stipulated in </w:t>
      </w:r>
      <w:r w:rsidR="00596219" w:rsidRPr="00CE7F48">
        <w:rPr>
          <w:rFonts w:asciiTheme="majorHAnsi" w:hAnsiTheme="majorHAnsi" w:cstheme="majorHAnsi"/>
          <w:b/>
          <w:bCs/>
        </w:rPr>
        <w:t>&lt;Health Plan&gt;</w:t>
      </w:r>
      <w:r w:rsidR="0096306C" w:rsidRPr="00CE7F48">
        <w:rPr>
          <w:rFonts w:asciiTheme="majorHAnsi" w:hAnsiTheme="majorHAnsi" w:cstheme="majorHAnsi"/>
        </w:rPr>
        <w:t xml:space="preserve"> </w:t>
      </w:r>
      <w:r w:rsidRPr="00CE7F48">
        <w:rPr>
          <w:rFonts w:asciiTheme="majorHAnsi" w:hAnsiTheme="majorHAnsi" w:cstheme="majorHAnsi"/>
        </w:rPr>
        <w:t>contract, as applicable.</w:t>
      </w:r>
      <w:r w:rsidR="004341FC" w:rsidRPr="00CE7F48" w:rsidDel="004341FC">
        <w:rPr>
          <w:rFonts w:asciiTheme="majorHAnsi" w:hAnsiTheme="majorHAnsi" w:cstheme="majorHAnsi"/>
        </w:rPr>
        <w:t xml:space="preserve"> </w:t>
      </w:r>
    </w:p>
    <w:p w14:paraId="098D9D83" w14:textId="18E05A66" w:rsidR="002904BA" w:rsidRPr="00CE7F48" w:rsidRDefault="002904BA" w:rsidP="002904BA">
      <w:pPr>
        <w:spacing w:after="0"/>
        <w:rPr>
          <w:rFonts w:asciiTheme="majorHAnsi" w:hAnsiTheme="majorHAnsi" w:cstheme="majorHAnsi"/>
        </w:rPr>
      </w:pPr>
    </w:p>
    <w:p w14:paraId="4F16A3C8" w14:textId="64E3FC06" w:rsidR="002904BA" w:rsidRPr="00CE7F48" w:rsidRDefault="002904BA" w:rsidP="002904BA">
      <w:pPr>
        <w:spacing w:before="240" w:after="0"/>
        <w:rPr>
          <w:rFonts w:asciiTheme="majorHAnsi" w:hAnsiTheme="majorHAnsi" w:cstheme="majorHAnsi"/>
          <w:b/>
          <w:bCs/>
          <w:i/>
          <w:iCs/>
          <w:color w:val="BC204B" w:themeColor="accent5"/>
        </w:rPr>
      </w:pPr>
      <w:r w:rsidRPr="00CE7F48">
        <w:rPr>
          <w:rFonts w:asciiTheme="majorHAnsi" w:hAnsiTheme="majorHAnsi" w:cstheme="majorHAnsi"/>
          <w:b/>
          <w:bCs/>
          <w:i/>
          <w:iCs/>
          <w:color w:val="BC204B" w:themeColor="accent5"/>
        </w:rPr>
        <w:t>Optional</w:t>
      </w:r>
    </w:p>
    <w:p w14:paraId="7CAB4CF6" w14:textId="03118384" w:rsidR="002904BA" w:rsidRPr="00CE7F48" w:rsidRDefault="002904BA" w:rsidP="00BE2CF1">
      <w:pPr>
        <w:rPr>
          <w:rFonts w:asciiTheme="majorHAnsi" w:hAnsiTheme="majorHAnsi" w:cstheme="majorHAnsi"/>
          <w:color w:val="BC204B" w:themeColor="accent5"/>
        </w:rPr>
      </w:pPr>
      <w:r w:rsidRPr="00CE7F48">
        <w:rPr>
          <w:rFonts w:asciiTheme="majorHAnsi" w:hAnsiTheme="majorHAnsi" w:cstheme="majorHAnsi"/>
          <w:color w:val="BC204B" w:themeColor="accent5"/>
        </w:rPr>
        <w:t xml:space="preserve">In Phase 2 of the High Value Maternity Network, </w:t>
      </w:r>
      <w:r w:rsidRPr="00CE7F48">
        <w:rPr>
          <w:rFonts w:asciiTheme="majorHAnsi" w:hAnsiTheme="majorHAnsi" w:cstheme="majorHAnsi"/>
          <w:b/>
          <w:bCs/>
          <w:color w:val="BC204B" w:themeColor="accent5"/>
        </w:rPr>
        <w:t>&lt;Purchaser&gt;</w:t>
      </w:r>
      <w:r w:rsidRPr="00CE7F48">
        <w:rPr>
          <w:rFonts w:asciiTheme="majorHAnsi" w:hAnsiTheme="majorHAnsi" w:cstheme="majorHAnsi"/>
          <w:color w:val="BC204B" w:themeColor="accent5"/>
        </w:rPr>
        <w:t xml:space="preserve"> expects to contract with hospitals in the High Value Maternity Network for a bundled rate for labor and delivery services. In consultation with partners in the High Value Maternity Network, </w:t>
      </w:r>
      <w:r w:rsidRPr="00CE7F48">
        <w:rPr>
          <w:rFonts w:asciiTheme="majorHAnsi" w:hAnsiTheme="majorHAnsi" w:cstheme="majorHAnsi"/>
          <w:b/>
          <w:bCs/>
          <w:color w:val="BC204B" w:themeColor="accent5"/>
        </w:rPr>
        <w:t>&lt;Purchaser&gt;</w:t>
      </w:r>
      <w:r w:rsidRPr="00CE7F48">
        <w:rPr>
          <w:rFonts w:asciiTheme="majorHAnsi" w:hAnsiTheme="majorHAnsi" w:cstheme="majorHAnsi"/>
          <w:color w:val="BC204B" w:themeColor="accent5"/>
        </w:rPr>
        <w:t xml:space="preserve"> may opt to explore the inclusion of prenatal and postpartum services in the bundled rate. The structure of the bundled payment will be developed during Phase 1, in consultation with providers in the High Value Maternity Network.</w:t>
      </w:r>
    </w:p>
    <w:p w14:paraId="2AB8A3E0" w14:textId="77777777" w:rsidR="002904BA" w:rsidRPr="00CE7F48" w:rsidRDefault="002904BA" w:rsidP="00962776">
      <w:pPr>
        <w:pStyle w:val="Heading2"/>
      </w:pPr>
      <w:bookmarkStart w:id="10" w:name="_Toc63366392"/>
      <w:r w:rsidRPr="00CE7F48">
        <w:t>Minimum criteria for participation:</w:t>
      </w:r>
      <w:bookmarkEnd w:id="10"/>
    </w:p>
    <w:p w14:paraId="44D3247C" w14:textId="77777777" w:rsidR="002904BA" w:rsidRPr="00CE7F48" w:rsidRDefault="002904BA" w:rsidP="002904BA">
      <w:pPr>
        <w:spacing w:before="240"/>
        <w:rPr>
          <w:rFonts w:asciiTheme="majorHAnsi" w:hAnsiTheme="majorHAnsi" w:cstheme="majorHAnsi"/>
        </w:rPr>
      </w:pPr>
      <w:r w:rsidRPr="00CE7F48">
        <w:rPr>
          <w:rFonts w:asciiTheme="majorHAnsi" w:hAnsiTheme="majorHAnsi" w:cstheme="majorHAnsi"/>
        </w:rPr>
        <w:t>For a hospital to be eligible to respond to this RFI, the hospital must meet ALL of the following minimum criteria. Hospitals that do not meet these criteria will not be eligible for participation in the High Value Maternity Network.</w:t>
      </w:r>
    </w:p>
    <w:p w14:paraId="196FC2E7" w14:textId="3EBDE70F" w:rsidR="003C3E73" w:rsidRPr="00CE7F48" w:rsidRDefault="002904BA" w:rsidP="0096306C">
      <w:pPr>
        <w:pStyle w:val="ListParagraph"/>
        <w:numPr>
          <w:ilvl w:val="0"/>
          <w:numId w:val="3"/>
        </w:numPr>
        <w:spacing w:before="240"/>
        <w:rPr>
          <w:rFonts w:asciiTheme="majorHAnsi" w:hAnsiTheme="majorHAnsi" w:cstheme="majorHAnsi"/>
        </w:rPr>
      </w:pPr>
      <w:r w:rsidRPr="00CE7F48">
        <w:rPr>
          <w:rFonts w:asciiTheme="majorHAnsi" w:hAnsiTheme="majorHAnsi" w:cstheme="majorHAnsi"/>
        </w:rPr>
        <w:t xml:space="preserve">The hospital must participate in the </w:t>
      </w:r>
      <w:r w:rsidR="00596219" w:rsidRPr="00CE7F48">
        <w:rPr>
          <w:rFonts w:asciiTheme="majorHAnsi" w:hAnsiTheme="majorHAnsi" w:cstheme="majorHAnsi"/>
          <w:b/>
          <w:bCs/>
        </w:rPr>
        <w:t>&lt;Health Plan&gt;</w:t>
      </w:r>
      <w:r w:rsidR="0096306C" w:rsidRPr="00CE7F48">
        <w:rPr>
          <w:rFonts w:asciiTheme="majorHAnsi" w:hAnsiTheme="majorHAnsi" w:cstheme="majorHAnsi"/>
        </w:rPr>
        <w:t xml:space="preserve"> </w:t>
      </w:r>
      <w:r w:rsidRPr="00CE7F48">
        <w:rPr>
          <w:rFonts w:asciiTheme="majorHAnsi" w:hAnsiTheme="majorHAnsi" w:cstheme="majorHAnsi"/>
        </w:rPr>
        <w:t xml:space="preserve">network. </w:t>
      </w:r>
    </w:p>
    <w:p w14:paraId="6D27002F" w14:textId="1656044B" w:rsidR="00D0456C" w:rsidRPr="00CE7F48" w:rsidRDefault="00EA3805" w:rsidP="0096306C">
      <w:pPr>
        <w:pStyle w:val="ListParagraph"/>
        <w:numPr>
          <w:ilvl w:val="0"/>
          <w:numId w:val="3"/>
        </w:numPr>
        <w:spacing w:before="240"/>
        <w:rPr>
          <w:rFonts w:asciiTheme="majorHAnsi" w:hAnsiTheme="majorHAnsi" w:cstheme="majorHAnsi"/>
          <w:color w:val="BC204B" w:themeColor="accent5"/>
        </w:rPr>
      </w:pPr>
      <w:r w:rsidRPr="00CE7F48">
        <w:rPr>
          <w:rFonts w:asciiTheme="majorHAnsi" w:hAnsiTheme="majorHAnsi" w:cstheme="majorHAnsi"/>
        </w:rPr>
        <w:t>H</w:t>
      </w:r>
      <w:r w:rsidR="002904BA" w:rsidRPr="00CE7F48">
        <w:rPr>
          <w:rFonts w:asciiTheme="majorHAnsi" w:hAnsiTheme="majorHAnsi" w:cstheme="majorHAnsi"/>
        </w:rPr>
        <w:t xml:space="preserve">ospital system must have at least one hospital applying for participation in the High Value Maternity Network that is designated as </w:t>
      </w:r>
      <w:r w:rsidR="00D0456C" w:rsidRPr="00CE7F48">
        <w:rPr>
          <w:rFonts w:asciiTheme="majorHAnsi" w:hAnsiTheme="majorHAnsi" w:cstheme="majorHAnsi"/>
          <w:color w:val="BC204B" w:themeColor="accent5"/>
        </w:rPr>
        <w:t xml:space="preserve">&lt;insert highest level of perinatal designation in </w:t>
      </w:r>
      <w:r w:rsidR="00596219" w:rsidRPr="00CE7F48">
        <w:rPr>
          <w:rFonts w:asciiTheme="majorHAnsi" w:hAnsiTheme="majorHAnsi" w:cstheme="majorHAnsi"/>
          <w:b/>
          <w:bCs/>
          <w:color w:val="BC204B" w:themeColor="accent5"/>
        </w:rPr>
        <w:t>&lt;Market(s)&gt;</w:t>
      </w:r>
      <w:r w:rsidR="00D0456C" w:rsidRPr="00CE7F48">
        <w:rPr>
          <w:rFonts w:asciiTheme="majorHAnsi" w:hAnsiTheme="majorHAnsi" w:cstheme="majorHAnsi"/>
          <w:color w:val="BC204B" w:themeColor="accent5"/>
        </w:rPr>
        <w:t xml:space="preserve"> </w:t>
      </w:r>
    </w:p>
    <w:p w14:paraId="4FD56305" w14:textId="00057A07" w:rsidR="00AA26B9" w:rsidRPr="00CE7F48" w:rsidRDefault="002904BA" w:rsidP="0096306C">
      <w:pPr>
        <w:pStyle w:val="ListParagraph"/>
        <w:numPr>
          <w:ilvl w:val="0"/>
          <w:numId w:val="3"/>
        </w:numPr>
        <w:spacing w:before="240"/>
        <w:rPr>
          <w:rFonts w:asciiTheme="majorHAnsi" w:hAnsiTheme="majorHAnsi" w:cstheme="majorHAnsi"/>
        </w:rPr>
      </w:pPr>
      <w:r w:rsidRPr="00CE7F48">
        <w:rPr>
          <w:rFonts w:asciiTheme="majorHAnsi" w:hAnsiTheme="majorHAnsi" w:cstheme="majorHAnsi"/>
        </w:rPr>
        <w:t>Each hospital that a system recommends for participation in the High Value Maternity Network must have performed at least 1,800 annual deliveries based on the most recent state published data. If the hospital performed fewer than 1,800 annual deliveries, the hospital must meet the following criteria to be eligible:</w:t>
      </w:r>
    </w:p>
    <w:p w14:paraId="6533E16E" w14:textId="54E60B27" w:rsidR="00AA26B9" w:rsidRPr="00CE7F48" w:rsidRDefault="002904BA" w:rsidP="002904BA">
      <w:pPr>
        <w:pStyle w:val="ListParagraph"/>
        <w:numPr>
          <w:ilvl w:val="1"/>
          <w:numId w:val="3"/>
        </w:numPr>
        <w:spacing w:before="240"/>
        <w:rPr>
          <w:rFonts w:asciiTheme="majorHAnsi" w:hAnsiTheme="majorHAnsi" w:cstheme="majorHAnsi"/>
          <w:color w:val="BC204B" w:themeColor="accent5"/>
        </w:rPr>
      </w:pPr>
      <w:r w:rsidRPr="00CE7F48">
        <w:rPr>
          <w:rFonts w:asciiTheme="majorHAnsi" w:hAnsiTheme="majorHAnsi" w:cstheme="majorHAnsi"/>
        </w:rPr>
        <w:t>Be designated as</w:t>
      </w:r>
      <w:r w:rsidR="00D0456C" w:rsidRPr="00CE7F48">
        <w:rPr>
          <w:rFonts w:asciiTheme="majorHAnsi" w:hAnsiTheme="majorHAnsi" w:cstheme="majorHAnsi"/>
        </w:rPr>
        <w:t xml:space="preserve"> </w:t>
      </w:r>
      <w:r w:rsidR="00D0456C" w:rsidRPr="00CE7F48">
        <w:rPr>
          <w:rFonts w:asciiTheme="majorHAnsi" w:hAnsiTheme="majorHAnsi" w:cstheme="majorHAnsi"/>
          <w:color w:val="BC204B" w:themeColor="accent5"/>
        </w:rPr>
        <w:t>&lt;insert highest level of perinatal designation</w:t>
      </w:r>
      <w:r w:rsidR="004C25CC" w:rsidRPr="00CE7F48">
        <w:rPr>
          <w:rFonts w:asciiTheme="majorHAnsi" w:hAnsiTheme="majorHAnsi" w:cstheme="majorHAnsi"/>
          <w:color w:val="BC204B" w:themeColor="accent5"/>
        </w:rPr>
        <w:t>&gt;</w:t>
      </w:r>
      <w:r w:rsidR="00D0456C" w:rsidRPr="00CE7F48">
        <w:rPr>
          <w:rFonts w:asciiTheme="majorHAnsi" w:hAnsiTheme="majorHAnsi" w:cstheme="majorHAnsi"/>
        </w:rPr>
        <w:t xml:space="preserve"> in </w:t>
      </w:r>
      <w:r w:rsidR="00596219" w:rsidRPr="00CE7F48">
        <w:rPr>
          <w:rFonts w:asciiTheme="majorHAnsi" w:hAnsiTheme="majorHAnsi" w:cstheme="majorHAnsi"/>
          <w:b/>
          <w:bCs/>
        </w:rPr>
        <w:t>&lt;Market(s)&gt;</w:t>
      </w:r>
      <w:r w:rsidR="004C25CC" w:rsidRPr="00CE7F48">
        <w:rPr>
          <w:rFonts w:asciiTheme="majorHAnsi" w:hAnsiTheme="majorHAnsi" w:cstheme="majorHAnsi"/>
        </w:rPr>
        <w:t xml:space="preserve"> </w:t>
      </w:r>
      <w:r w:rsidR="00D0456C" w:rsidRPr="00CE7F48">
        <w:rPr>
          <w:rFonts w:asciiTheme="majorHAnsi" w:hAnsiTheme="majorHAnsi" w:cstheme="majorHAnsi"/>
        </w:rPr>
        <w:t xml:space="preserve"> </w:t>
      </w:r>
    </w:p>
    <w:p w14:paraId="717C4C77" w14:textId="77777777" w:rsidR="00AA26B9" w:rsidRPr="00CE7F48" w:rsidRDefault="002904BA" w:rsidP="002904BA">
      <w:pPr>
        <w:pStyle w:val="ListParagraph"/>
        <w:numPr>
          <w:ilvl w:val="1"/>
          <w:numId w:val="3"/>
        </w:numPr>
        <w:spacing w:before="240"/>
        <w:rPr>
          <w:rFonts w:asciiTheme="majorHAnsi" w:hAnsiTheme="majorHAnsi" w:cstheme="majorHAnsi"/>
        </w:rPr>
      </w:pPr>
      <w:r w:rsidRPr="00CE7F48">
        <w:rPr>
          <w:rFonts w:asciiTheme="majorHAnsi" w:hAnsiTheme="majorHAnsi" w:cstheme="majorHAnsi"/>
        </w:rPr>
        <w:t>Receive a score of ‘Fully Meets the Standard’ in the majority of applicable performance measures within the Leapfrog Hospital Survey on Maternity Care</w:t>
      </w:r>
    </w:p>
    <w:p w14:paraId="3559F671" w14:textId="77777777" w:rsidR="00AA26B9" w:rsidRPr="00CE7F48" w:rsidRDefault="002904BA" w:rsidP="002904BA">
      <w:pPr>
        <w:pStyle w:val="ListParagraph"/>
        <w:numPr>
          <w:ilvl w:val="1"/>
          <w:numId w:val="3"/>
        </w:numPr>
        <w:spacing w:before="240"/>
        <w:rPr>
          <w:rFonts w:asciiTheme="majorHAnsi" w:hAnsiTheme="majorHAnsi" w:cstheme="majorHAnsi"/>
        </w:rPr>
      </w:pPr>
      <w:r w:rsidRPr="00CE7F48">
        <w:rPr>
          <w:rFonts w:asciiTheme="majorHAnsi" w:hAnsiTheme="majorHAnsi" w:cstheme="majorHAnsi"/>
        </w:rPr>
        <w:t>Receive a score higher than ‘Willing to Report’ (lowest ranking level) in all performance measures within the Leapfrog Hospital Survey on Maternity Care</w:t>
      </w:r>
    </w:p>
    <w:p w14:paraId="542B0F2A" w14:textId="241855D8" w:rsidR="001827C9" w:rsidRPr="00CE7F48" w:rsidRDefault="002904BA" w:rsidP="002904BA">
      <w:pPr>
        <w:pStyle w:val="ListParagraph"/>
        <w:numPr>
          <w:ilvl w:val="0"/>
          <w:numId w:val="3"/>
        </w:numPr>
        <w:spacing w:before="240"/>
        <w:rPr>
          <w:rFonts w:asciiTheme="majorHAnsi" w:hAnsiTheme="majorHAnsi" w:cstheme="majorHAnsi"/>
        </w:rPr>
      </w:pPr>
      <w:r w:rsidRPr="00CE7F48">
        <w:rPr>
          <w:rFonts w:asciiTheme="majorHAnsi" w:hAnsiTheme="majorHAnsi" w:cstheme="majorHAnsi"/>
        </w:rPr>
        <w:t>The hospital should have a NTSV Cesarean Section rate of under 23.9% or an explicit plan to achieve this target.</w:t>
      </w:r>
      <w:r w:rsidR="00797668" w:rsidRPr="00CE7F48">
        <w:rPr>
          <w:rStyle w:val="FootnoteReference"/>
          <w:rFonts w:asciiTheme="majorHAnsi" w:hAnsiTheme="majorHAnsi" w:cstheme="majorHAnsi"/>
        </w:rPr>
        <w:footnoteReference w:id="2"/>
      </w:r>
    </w:p>
    <w:p w14:paraId="701B4EC5" w14:textId="557C8AFD" w:rsidR="001827C9" w:rsidRPr="00CE7F48" w:rsidRDefault="002904BA" w:rsidP="002904BA">
      <w:pPr>
        <w:pStyle w:val="ListParagraph"/>
        <w:numPr>
          <w:ilvl w:val="0"/>
          <w:numId w:val="3"/>
        </w:numPr>
        <w:spacing w:before="240"/>
        <w:rPr>
          <w:rFonts w:asciiTheme="majorHAnsi" w:hAnsiTheme="majorHAnsi" w:cstheme="majorHAnsi"/>
        </w:rPr>
      </w:pPr>
      <w:r w:rsidRPr="00CE7F48">
        <w:rPr>
          <w:rFonts w:asciiTheme="majorHAnsi" w:hAnsiTheme="majorHAnsi" w:cstheme="majorHAnsi"/>
        </w:rPr>
        <w:t xml:space="preserve">Providers recommended for participation must also participate in the </w:t>
      </w:r>
      <w:r w:rsidR="00596219" w:rsidRPr="00CE7F48">
        <w:rPr>
          <w:rFonts w:asciiTheme="majorHAnsi" w:hAnsiTheme="majorHAnsi" w:cstheme="majorHAnsi"/>
          <w:b/>
          <w:bCs/>
        </w:rPr>
        <w:t>&lt;Health Plan&gt;</w:t>
      </w:r>
      <w:r w:rsidR="0096306C" w:rsidRPr="00CE7F48">
        <w:rPr>
          <w:rFonts w:asciiTheme="majorHAnsi" w:hAnsiTheme="majorHAnsi" w:cstheme="majorHAnsi"/>
        </w:rPr>
        <w:t xml:space="preserve"> </w:t>
      </w:r>
      <w:r w:rsidRPr="00CE7F48">
        <w:rPr>
          <w:rFonts w:asciiTheme="majorHAnsi" w:hAnsiTheme="majorHAnsi" w:cstheme="majorHAnsi"/>
        </w:rPr>
        <w:t xml:space="preserve">network. </w:t>
      </w:r>
      <w:r w:rsidR="001827C9" w:rsidRPr="00CE7F48">
        <w:rPr>
          <w:rFonts w:asciiTheme="majorHAnsi" w:hAnsiTheme="majorHAnsi" w:cstheme="majorHAnsi"/>
          <w:b/>
          <w:bCs/>
          <w:i/>
          <w:iCs/>
          <w:color w:val="BC204B" w:themeColor="accent5"/>
        </w:rPr>
        <w:t xml:space="preserve">Optional </w:t>
      </w:r>
      <w:r w:rsidR="001827C9" w:rsidRPr="00CE7F48">
        <w:rPr>
          <w:rFonts w:asciiTheme="majorHAnsi" w:hAnsiTheme="majorHAnsi" w:cstheme="majorHAnsi"/>
          <w:b/>
          <w:bCs/>
          <w:color w:val="BC204B" w:themeColor="accent5"/>
        </w:rPr>
        <w:t>&lt;Purchaser&gt;</w:t>
      </w:r>
      <w:r w:rsidR="001827C9" w:rsidRPr="00CE7F48">
        <w:rPr>
          <w:rFonts w:asciiTheme="majorHAnsi" w:hAnsiTheme="majorHAnsi" w:cstheme="majorHAnsi"/>
          <w:color w:val="BC204B" w:themeColor="accent5"/>
        </w:rPr>
        <w:t xml:space="preserve"> </w:t>
      </w:r>
      <w:r w:rsidRPr="00CE7F48">
        <w:rPr>
          <w:rFonts w:asciiTheme="majorHAnsi" w:hAnsiTheme="majorHAnsi" w:cstheme="majorHAnsi"/>
          <w:color w:val="BC204B" w:themeColor="accent5"/>
        </w:rPr>
        <w:t xml:space="preserve">will allow midwives that are currently not participating in the </w:t>
      </w:r>
      <w:r w:rsidR="00596219" w:rsidRPr="00CE7F48">
        <w:rPr>
          <w:rFonts w:asciiTheme="majorHAnsi" w:hAnsiTheme="majorHAnsi" w:cstheme="majorHAnsi"/>
          <w:b/>
          <w:bCs/>
        </w:rPr>
        <w:t>&lt;Health Plan&gt;</w:t>
      </w:r>
      <w:r w:rsidR="0096306C" w:rsidRPr="00CE7F48">
        <w:rPr>
          <w:rFonts w:asciiTheme="majorHAnsi" w:hAnsiTheme="majorHAnsi" w:cstheme="majorHAnsi"/>
        </w:rPr>
        <w:t xml:space="preserve"> </w:t>
      </w:r>
      <w:r w:rsidRPr="00CE7F48">
        <w:rPr>
          <w:rFonts w:asciiTheme="majorHAnsi" w:hAnsiTheme="majorHAnsi" w:cstheme="majorHAnsi"/>
          <w:color w:val="BC204B" w:themeColor="accent5"/>
        </w:rPr>
        <w:t>network to be recommended for participation in the High Value Maternity Network if the midwives will accept the in-network rate as payment in full for their services.</w:t>
      </w:r>
    </w:p>
    <w:p w14:paraId="1133D38A" w14:textId="0C61E67C" w:rsidR="001827C9" w:rsidRPr="00CE7F48" w:rsidRDefault="002904BA" w:rsidP="002904BA">
      <w:pPr>
        <w:pStyle w:val="ListParagraph"/>
        <w:numPr>
          <w:ilvl w:val="0"/>
          <w:numId w:val="3"/>
        </w:numPr>
        <w:spacing w:before="240"/>
        <w:rPr>
          <w:rFonts w:asciiTheme="majorHAnsi" w:hAnsiTheme="majorHAnsi" w:cstheme="majorHAnsi"/>
        </w:rPr>
      </w:pPr>
      <w:r w:rsidRPr="00CE7F48">
        <w:rPr>
          <w:rFonts w:asciiTheme="majorHAnsi" w:hAnsiTheme="majorHAnsi" w:cstheme="majorHAnsi"/>
        </w:rPr>
        <w:t xml:space="preserve">Ensure that all labor, anesthesia and delivery services, including Neonatal Intensive Care Unit (NICU) care, are delivered by providers who participate in the </w:t>
      </w:r>
      <w:r w:rsidR="00596219" w:rsidRPr="00CE7F48">
        <w:rPr>
          <w:rFonts w:asciiTheme="majorHAnsi" w:hAnsiTheme="majorHAnsi" w:cstheme="majorHAnsi"/>
          <w:b/>
          <w:bCs/>
        </w:rPr>
        <w:t>&lt;Health Plan&gt;</w:t>
      </w:r>
      <w:r w:rsidR="0096306C" w:rsidRPr="00CE7F48">
        <w:rPr>
          <w:rFonts w:asciiTheme="majorHAnsi" w:hAnsiTheme="majorHAnsi" w:cstheme="majorHAnsi"/>
        </w:rPr>
        <w:t xml:space="preserve"> </w:t>
      </w:r>
      <w:r w:rsidRPr="00CE7F48">
        <w:rPr>
          <w:rFonts w:asciiTheme="majorHAnsi" w:hAnsiTheme="majorHAnsi" w:cstheme="majorHAnsi"/>
        </w:rPr>
        <w:t>network or are professionals who do not bill “out-of-network” for their services.</w:t>
      </w:r>
    </w:p>
    <w:p w14:paraId="78479F2F" w14:textId="5E7393CF" w:rsidR="001827C9" w:rsidRPr="00CE7F48" w:rsidRDefault="002904BA" w:rsidP="002904BA">
      <w:pPr>
        <w:pStyle w:val="ListParagraph"/>
        <w:numPr>
          <w:ilvl w:val="0"/>
          <w:numId w:val="3"/>
        </w:numPr>
        <w:spacing w:before="240"/>
        <w:rPr>
          <w:rFonts w:asciiTheme="majorHAnsi" w:hAnsiTheme="majorHAnsi" w:cstheme="majorHAnsi"/>
        </w:rPr>
      </w:pPr>
      <w:r w:rsidRPr="00CE7F48">
        <w:rPr>
          <w:rFonts w:asciiTheme="majorHAnsi" w:hAnsiTheme="majorHAnsi" w:cstheme="majorHAnsi"/>
        </w:rPr>
        <w:lastRenderedPageBreak/>
        <w:t xml:space="preserve">For each of the following applicable reporting entities, be willing annually </w:t>
      </w:r>
      <w:r w:rsidR="00722AB2" w:rsidRPr="00CE7F48">
        <w:rPr>
          <w:rFonts w:asciiTheme="majorHAnsi" w:hAnsiTheme="majorHAnsi" w:cstheme="majorHAnsi"/>
        </w:rPr>
        <w:t xml:space="preserve">to </w:t>
      </w:r>
      <w:r w:rsidRPr="00CE7F48">
        <w:rPr>
          <w:rFonts w:asciiTheme="majorHAnsi" w:hAnsiTheme="majorHAnsi" w:cstheme="majorHAnsi"/>
        </w:rPr>
        <w:t xml:space="preserve">provide </w:t>
      </w:r>
      <w:r w:rsidR="003E3083" w:rsidRPr="00CE7F48">
        <w:rPr>
          <w:rFonts w:asciiTheme="majorHAnsi" w:hAnsiTheme="majorHAnsi" w:cstheme="majorHAnsi"/>
          <w:b/>
          <w:bCs/>
        </w:rPr>
        <w:t xml:space="preserve">&lt;Purchaser&gt; </w:t>
      </w:r>
      <w:r w:rsidRPr="00CE7F48">
        <w:rPr>
          <w:rFonts w:asciiTheme="majorHAnsi" w:hAnsiTheme="majorHAnsi" w:cstheme="majorHAnsi"/>
        </w:rPr>
        <w:t>with all measures for the most recent reporting period:</w:t>
      </w:r>
    </w:p>
    <w:p w14:paraId="4E9BC238" w14:textId="436826F0" w:rsidR="001827C9" w:rsidRPr="00CE7F48" w:rsidRDefault="003E3083" w:rsidP="002904BA">
      <w:pPr>
        <w:pStyle w:val="ListParagraph"/>
        <w:numPr>
          <w:ilvl w:val="1"/>
          <w:numId w:val="3"/>
        </w:numPr>
        <w:spacing w:before="240"/>
        <w:rPr>
          <w:rFonts w:asciiTheme="majorHAnsi" w:hAnsiTheme="majorHAnsi" w:cstheme="majorHAnsi"/>
        </w:rPr>
      </w:pPr>
      <w:r w:rsidRPr="00CE7F48">
        <w:rPr>
          <w:rFonts w:asciiTheme="majorHAnsi" w:hAnsiTheme="majorHAnsi" w:cstheme="majorHAnsi"/>
        </w:rPr>
        <w:t xml:space="preserve">The </w:t>
      </w:r>
      <w:r w:rsidR="002904BA" w:rsidRPr="00CE7F48">
        <w:rPr>
          <w:rFonts w:asciiTheme="majorHAnsi" w:hAnsiTheme="majorHAnsi" w:cstheme="majorHAnsi"/>
        </w:rPr>
        <w:t>Leapfrog’s Hospital Survey on Maternity Care and</w:t>
      </w:r>
    </w:p>
    <w:p w14:paraId="5A873B21" w14:textId="6EA4C17F" w:rsidR="00D0456C" w:rsidRPr="00CE7F48" w:rsidRDefault="00D0456C" w:rsidP="00D0456C">
      <w:pPr>
        <w:pStyle w:val="ListParagraph"/>
        <w:numPr>
          <w:ilvl w:val="1"/>
          <w:numId w:val="3"/>
        </w:numPr>
        <w:spacing w:before="240"/>
        <w:rPr>
          <w:rFonts w:asciiTheme="majorHAnsi" w:hAnsiTheme="majorHAnsi" w:cstheme="majorHAnsi"/>
        </w:rPr>
      </w:pPr>
      <w:r w:rsidRPr="00CE7F48">
        <w:rPr>
          <w:rFonts w:asciiTheme="majorHAnsi" w:hAnsiTheme="majorHAnsi" w:cstheme="majorHAnsi"/>
        </w:rPr>
        <w:t xml:space="preserve">For </w:t>
      </w:r>
      <w:r w:rsidRPr="00CE7F48">
        <w:rPr>
          <w:rFonts w:asciiTheme="majorHAnsi" w:hAnsiTheme="majorHAnsi" w:cstheme="majorHAnsi"/>
          <w:b/>
          <w:bCs/>
        </w:rPr>
        <w:t>&lt;</w:t>
      </w:r>
      <w:r w:rsidR="00596219" w:rsidRPr="00CE7F48">
        <w:rPr>
          <w:rFonts w:asciiTheme="majorHAnsi" w:hAnsiTheme="majorHAnsi" w:cstheme="majorHAnsi"/>
          <w:b/>
          <w:bCs/>
        </w:rPr>
        <w:t>Market(s)</w:t>
      </w:r>
      <w:r w:rsidRPr="00CE7F48">
        <w:rPr>
          <w:rFonts w:asciiTheme="majorHAnsi" w:hAnsiTheme="majorHAnsi" w:cstheme="majorHAnsi"/>
          <w:b/>
          <w:bCs/>
        </w:rPr>
        <w:t>&gt;</w:t>
      </w:r>
      <w:r w:rsidR="002904BA" w:rsidRPr="00CE7F48">
        <w:rPr>
          <w:rFonts w:asciiTheme="majorHAnsi" w:hAnsiTheme="majorHAnsi" w:cstheme="majorHAnsi"/>
        </w:rPr>
        <w:t xml:space="preserve">: </w:t>
      </w:r>
      <w:r w:rsidRPr="00CE7F48">
        <w:rPr>
          <w:rFonts w:asciiTheme="majorHAnsi" w:hAnsiTheme="majorHAnsi" w:cstheme="majorHAnsi"/>
          <w:color w:val="BC204B" w:themeColor="accent5"/>
        </w:rPr>
        <w:t>&lt;insert any state data collection activities related to maternity care</w:t>
      </w:r>
      <w:r w:rsidR="00C21782" w:rsidRPr="00CE7F48">
        <w:rPr>
          <w:rFonts w:asciiTheme="majorHAnsi" w:hAnsiTheme="majorHAnsi" w:cstheme="majorHAnsi"/>
          <w:color w:val="BC204B" w:themeColor="accent5"/>
        </w:rPr>
        <w:t>&gt;</w:t>
      </w:r>
    </w:p>
    <w:p w14:paraId="085DD128" w14:textId="77777777" w:rsidR="00D0456C" w:rsidRPr="00CE7F48" w:rsidRDefault="00D0456C" w:rsidP="00D0456C">
      <w:pPr>
        <w:pStyle w:val="ListParagraph"/>
        <w:numPr>
          <w:ilvl w:val="0"/>
          <w:numId w:val="3"/>
        </w:numPr>
        <w:spacing w:before="240"/>
        <w:rPr>
          <w:rFonts w:asciiTheme="majorHAnsi" w:hAnsiTheme="majorHAnsi" w:cstheme="majorHAnsi"/>
        </w:rPr>
      </w:pPr>
      <w:r w:rsidRPr="00CE7F48">
        <w:rPr>
          <w:rFonts w:asciiTheme="majorHAnsi" w:hAnsiTheme="majorHAnsi" w:cstheme="majorHAnsi"/>
        </w:rPr>
        <w:t xml:space="preserve">Allow </w:t>
      </w:r>
      <w:r w:rsidRPr="00CE7F48">
        <w:rPr>
          <w:rFonts w:asciiTheme="majorHAnsi" w:hAnsiTheme="majorHAnsi" w:cstheme="majorHAnsi"/>
          <w:b/>
          <w:bCs/>
        </w:rPr>
        <w:t>&lt;Purchaser&gt;</w:t>
      </w:r>
      <w:r w:rsidRPr="00CE7F48">
        <w:rPr>
          <w:rFonts w:asciiTheme="majorHAnsi" w:hAnsiTheme="majorHAnsi" w:cstheme="majorHAnsi"/>
        </w:rPr>
        <w:t xml:space="preserve"> to share hospital and provider level maternity quality information with its plan participants in a format designed by </w:t>
      </w:r>
      <w:r w:rsidRPr="00CE7F48">
        <w:rPr>
          <w:rFonts w:asciiTheme="majorHAnsi" w:hAnsiTheme="majorHAnsi" w:cstheme="majorHAnsi"/>
          <w:b/>
          <w:bCs/>
        </w:rPr>
        <w:t>&lt;Purchaser&gt;.</w:t>
      </w:r>
    </w:p>
    <w:p w14:paraId="38F24C35" w14:textId="54B33691" w:rsidR="00021E7B" w:rsidRPr="00CE7F48" w:rsidRDefault="00D0456C" w:rsidP="00D0456C">
      <w:pPr>
        <w:pStyle w:val="ListParagraph"/>
        <w:numPr>
          <w:ilvl w:val="0"/>
          <w:numId w:val="3"/>
        </w:numPr>
        <w:spacing w:before="240"/>
        <w:rPr>
          <w:rFonts w:asciiTheme="majorHAnsi" w:hAnsiTheme="majorHAnsi" w:cstheme="majorHAnsi"/>
        </w:rPr>
      </w:pPr>
      <w:r w:rsidRPr="00CE7F48">
        <w:rPr>
          <w:rFonts w:asciiTheme="majorHAnsi" w:hAnsiTheme="majorHAnsi" w:cstheme="majorHAnsi"/>
        </w:rPr>
        <w:t xml:space="preserve">Make available to </w:t>
      </w:r>
      <w:r w:rsidRPr="00CE7F48">
        <w:rPr>
          <w:rFonts w:asciiTheme="majorHAnsi" w:hAnsiTheme="majorHAnsi" w:cstheme="majorHAnsi"/>
          <w:b/>
          <w:bCs/>
        </w:rPr>
        <w:t>&lt;Purchaser&gt;</w:t>
      </w:r>
      <w:r w:rsidRPr="00CE7F48">
        <w:rPr>
          <w:rFonts w:asciiTheme="majorHAnsi" w:hAnsiTheme="majorHAnsi" w:cstheme="majorHAnsi"/>
        </w:rPr>
        <w:t xml:space="preserve"> a single point of contact (POC) to serve as a liaison between the health system, its relevant clinicians and staff, and </w:t>
      </w:r>
      <w:r w:rsidRPr="00CE7F48">
        <w:rPr>
          <w:rFonts w:asciiTheme="majorHAnsi" w:hAnsiTheme="majorHAnsi" w:cstheme="majorHAnsi"/>
          <w:b/>
          <w:bCs/>
        </w:rPr>
        <w:t>&lt;Purchaser&gt;</w:t>
      </w:r>
      <w:r w:rsidRPr="00CE7F48">
        <w:rPr>
          <w:rFonts w:asciiTheme="majorHAnsi" w:hAnsiTheme="majorHAnsi" w:cstheme="majorHAnsi"/>
        </w:rPr>
        <w:t xml:space="preserve">. The POC must have the authority to address any hospital and provider billing issues that </w:t>
      </w:r>
      <w:r w:rsidR="00021E7B" w:rsidRPr="00CE7F48">
        <w:rPr>
          <w:rFonts w:asciiTheme="majorHAnsi" w:hAnsiTheme="majorHAnsi" w:cstheme="majorHAnsi"/>
          <w:b/>
          <w:bCs/>
        </w:rPr>
        <w:t>&lt;</w:t>
      </w:r>
      <w:r w:rsidR="00C77A97" w:rsidRPr="00CE7F48">
        <w:rPr>
          <w:rFonts w:asciiTheme="majorHAnsi" w:hAnsiTheme="majorHAnsi" w:cstheme="majorHAnsi"/>
          <w:b/>
          <w:bCs/>
        </w:rPr>
        <w:t>Purchaser&gt;‘s</w:t>
      </w:r>
      <w:r w:rsidR="00021E7B" w:rsidRPr="00CE7F48">
        <w:rPr>
          <w:rFonts w:asciiTheme="majorHAnsi" w:hAnsiTheme="majorHAnsi" w:cstheme="majorHAnsi"/>
        </w:rPr>
        <w:t xml:space="preserve"> </w:t>
      </w:r>
      <w:r w:rsidRPr="00CE7F48">
        <w:rPr>
          <w:rFonts w:asciiTheme="majorHAnsi" w:hAnsiTheme="majorHAnsi" w:cstheme="majorHAnsi"/>
        </w:rPr>
        <w:t>plan participants experience, related to the contracted episode of care, as well as the authority to improve the quality of customer service that plan participants receive for the episode of care.</w:t>
      </w:r>
    </w:p>
    <w:p w14:paraId="019B24A7" w14:textId="7CEF5C8D" w:rsidR="00021E7B" w:rsidRPr="00CE7F48" w:rsidRDefault="00D0456C" w:rsidP="00D0456C">
      <w:pPr>
        <w:pStyle w:val="ListParagraph"/>
        <w:numPr>
          <w:ilvl w:val="0"/>
          <w:numId w:val="3"/>
        </w:numPr>
        <w:spacing w:before="240"/>
        <w:rPr>
          <w:rFonts w:asciiTheme="majorHAnsi" w:hAnsiTheme="majorHAnsi" w:cstheme="majorHAnsi"/>
        </w:rPr>
      </w:pPr>
      <w:r w:rsidRPr="00CE7F48">
        <w:rPr>
          <w:rFonts w:asciiTheme="majorHAnsi" w:hAnsiTheme="majorHAnsi" w:cstheme="majorHAnsi"/>
        </w:rPr>
        <w:t>Responses to the RFI must be submitted by an individual who has authority to enter into contracts with self-insured health plans.</w:t>
      </w:r>
    </w:p>
    <w:p w14:paraId="05479564" w14:textId="335856D3" w:rsidR="00D0456C" w:rsidRPr="00CE7F48" w:rsidRDefault="00D0456C" w:rsidP="00D0456C">
      <w:pPr>
        <w:pStyle w:val="ListParagraph"/>
        <w:numPr>
          <w:ilvl w:val="0"/>
          <w:numId w:val="3"/>
        </w:numPr>
        <w:spacing w:before="240"/>
        <w:rPr>
          <w:rFonts w:asciiTheme="majorHAnsi" w:hAnsiTheme="majorHAnsi" w:cstheme="majorHAnsi"/>
        </w:rPr>
      </w:pPr>
      <w:r w:rsidRPr="00CE7F48">
        <w:rPr>
          <w:rFonts w:asciiTheme="majorHAnsi" w:hAnsiTheme="majorHAnsi" w:cstheme="majorHAnsi"/>
        </w:rPr>
        <w:t xml:space="preserve">Agree </w:t>
      </w:r>
      <w:r w:rsidR="00722AB2" w:rsidRPr="00CE7F48">
        <w:rPr>
          <w:rFonts w:asciiTheme="majorHAnsi" w:hAnsiTheme="majorHAnsi" w:cstheme="majorHAnsi"/>
        </w:rPr>
        <w:t xml:space="preserve">not </w:t>
      </w:r>
      <w:r w:rsidRPr="00CE7F48">
        <w:rPr>
          <w:rFonts w:asciiTheme="majorHAnsi" w:hAnsiTheme="majorHAnsi" w:cstheme="majorHAnsi"/>
        </w:rPr>
        <w:t xml:space="preserve">to release any data provided by </w:t>
      </w:r>
      <w:r w:rsidR="00021E7B" w:rsidRPr="00CE7F48">
        <w:rPr>
          <w:rFonts w:asciiTheme="majorHAnsi" w:hAnsiTheme="majorHAnsi" w:cstheme="majorHAnsi"/>
          <w:b/>
          <w:bCs/>
        </w:rPr>
        <w:t>&lt;Purchaser&gt;</w:t>
      </w:r>
      <w:r w:rsidR="00021E7B" w:rsidRPr="00CE7F48">
        <w:rPr>
          <w:rFonts w:asciiTheme="majorHAnsi" w:hAnsiTheme="majorHAnsi" w:cstheme="majorHAnsi"/>
        </w:rPr>
        <w:t xml:space="preserve"> </w:t>
      </w:r>
      <w:r w:rsidRPr="00CE7F48">
        <w:rPr>
          <w:rFonts w:asciiTheme="majorHAnsi" w:hAnsiTheme="majorHAnsi" w:cstheme="majorHAnsi"/>
        </w:rPr>
        <w:t xml:space="preserve">without </w:t>
      </w:r>
      <w:r w:rsidR="00021E7B" w:rsidRPr="00CE7F48">
        <w:rPr>
          <w:rFonts w:asciiTheme="majorHAnsi" w:hAnsiTheme="majorHAnsi" w:cstheme="majorHAnsi"/>
          <w:b/>
          <w:bCs/>
        </w:rPr>
        <w:t>&lt;</w:t>
      </w:r>
      <w:r w:rsidR="00C77A97" w:rsidRPr="00CE7F48">
        <w:rPr>
          <w:rFonts w:asciiTheme="majorHAnsi" w:hAnsiTheme="majorHAnsi" w:cstheme="majorHAnsi"/>
          <w:b/>
          <w:bCs/>
        </w:rPr>
        <w:t>Purchaser&gt;‘s</w:t>
      </w:r>
      <w:r w:rsidR="00021E7B" w:rsidRPr="00CE7F48">
        <w:rPr>
          <w:rFonts w:asciiTheme="majorHAnsi" w:hAnsiTheme="majorHAnsi" w:cstheme="majorHAnsi"/>
        </w:rPr>
        <w:t xml:space="preserve"> </w:t>
      </w:r>
      <w:r w:rsidRPr="00CE7F48">
        <w:rPr>
          <w:rFonts w:asciiTheme="majorHAnsi" w:hAnsiTheme="majorHAnsi" w:cstheme="majorHAnsi"/>
        </w:rPr>
        <w:t>written consent.</w:t>
      </w:r>
    </w:p>
    <w:p w14:paraId="4459DA9E" w14:textId="77777777" w:rsidR="00BE2CF1" w:rsidRPr="00CE7F48" w:rsidRDefault="00BE2CF1">
      <w:pPr>
        <w:rPr>
          <w:rFonts w:asciiTheme="majorHAnsi" w:hAnsiTheme="majorHAnsi" w:cstheme="majorHAnsi"/>
        </w:rPr>
      </w:pPr>
      <w:r w:rsidRPr="00CE7F48">
        <w:rPr>
          <w:rFonts w:asciiTheme="majorHAnsi" w:hAnsiTheme="majorHAnsi" w:cstheme="majorHAnsi"/>
        </w:rPr>
        <w:br w:type="page"/>
      </w:r>
    </w:p>
    <w:p w14:paraId="2200BC0D" w14:textId="77777777" w:rsidR="00BE2CF1" w:rsidRPr="00CE7F48" w:rsidRDefault="00BE2CF1" w:rsidP="00962776">
      <w:pPr>
        <w:pStyle w:val="Heading1"/>
      </w:pPr>
      <w:bookmarkStart w:id="11" w:name="_Toc63366393"/>
      <w:r w:rsidRPr="00CE7F48">
        <w:lastRenderedPageBreak/>
        <w:t>Section II: General Instructions</w:t>
      </w:r>
      <w:bookmarkEnd w:id="11"/>
    </w:p>
    <w:p w14:paraId="48966464" w14:textId="0B1503B7" w:rsidR="00BE2CF1" w:rsidRPr="00CE7F48" w:rsidRDefault="00BE2CF1" w:rsidP="00BE2CF1">
      <w:pPr>
        <w:rPr>
          <w:rFonts w:asciiTheme="majorHAnsi" w:hAnsiTheme="majorHAnsi" w:cstheme="majorHAnsi"/>
        </w:rPr>
      </w:pPr>
      <w:r w:rsidRPr="00CE7F48">
        <w:rPr>
          <w:rFonts w:asciiTheme="majorHAnsi" w:hAnsiTheme="majorHAnsi" w:cstheme="majorHAnsi"/>
        </w:rPr>
        <w:t>This document is for use in replying to this Request for Information</w:t>
      </w:r>
      <w:r w:rsidR="00DC0E97" w:rsidRPr="00CE7F48">
        <w:rPr>
          <w:rFonts w:asciiTheme="majorHAnsi" w:hAnsiTheme="majorHAnsi" w:cstheme="majorHAnsi"/>
        </w:rPr>
        <w:t xml:space="preserve"> (RFI)</w:t>
      </w:r>
      <w:r w:rsidRPr="00CE7F48">
        <w:rPr>
          <w:rFonts w:asciiTheme="majorHAnsi" w:hAnsiTheme="majorHAnsi" w:cstheme="majorHAnsi"/>
        </w:rPr>
        <w:t xml:space="preserve">. Please send the completed intent to bid to </w:t>
      </w:r>
      <w:r w:rsidR="00213EAE" w:rsidRPr="00CE7F48">
        <w:rPr>
          <w:rFonts w:asciiTheme="majorHAnsi" w:hAnsiTheme="majorHAnsi" w:cstheme="majorHAnsi"/>
          <w:b/>
          <w:bCs/>
          <w:color w:val="BC204B" w:themeColor="accent5"/>
        </w:rPr>
        <w:t>&lt;Purchaser POC Name, Title&gt;</w:t>
      </w:r>
      <w:r w:rsidRPr="00CE7F48">
        <w:rPr>
          <w:rFonts w:asciiTheme="majorHAnsi" w:hAnsiTheme="majorHAnsi" w:cstheme="majorHAnsi"/>
        </w:rPr>
        <w:t xml:space="preserve">, at </w:t>
      </w:r>
      <w:r w:rsidR="00213EAE" w:rsidRPr="00CE7F48">
        <w:rPr>
          <w:rFonts w:asciiTheme="majorHAnsi" w:hAnsiTheme="majorHAnsi" w:cstheme="majorHAnsi"/>
          <w:b/>
          <w:bCs/>
          <w:color w:val="BC204B" w:themeColor="accent5"/>
        </w:rPr>
        <w:t>&lt;Email&gt;</w:t>
      </w:r>
      <w:r w:rsidR="00213EAE" w:rsidRPr="00CE7F48">
        <w:rPr>
          <w:rFonts w:asciiTheme="majorHAnsi" w:hAnsiTheme="majorHAnsi" w:cstheme="majorHAnsi"/>
        </w:rPr>
        <w:t xml:space="preserve">, </w:t>
      </w:r>
      <w:r w:rsidRPr="00CE7F48">
        <w:rPr>
          <w:rFonts w:asciiTheme="majorHAnsi" w:hAnsiTheme="majorHAnsi" w:cstheme="majorHAnsi"/>
        </w:rPr>
        <w:t xml:space="preserve">by </w:t>
      </w:r>
      <w:r w:rsidR="00213EAE" w:rsidRPr="00CE7F48">
        <w:rPr>
          <w:rFonts w:asciiTheme="majorHAnsi" w:hAnsiTheme="majorHAnsi" w:cstheme="majorHAnsi"/>
          <w:b/>
          <w:bCs/>
          <w:color w:val="BC204B" w:themeColor="accent5"/>
        </w:rPr>
        <w:t>&lt;Date&gt;</w:t>
      </w:r>
      <w:r w:rsidR="00213EAE" w:rsidRPr="00CE7F48">
        <w:rPr>
          <w:rFonts w:asciiTheme="majorHAnsi" w:hAnsiTheme="majorHAnsi" w:cstheme="majorHAnsi"/>
          <w:color w:val="BC204B" w:themeColor="accent5"/>
        </w:rPr>
        <w:t xml:space="preserve">, </w:t>
      </w:r>
      <w:r w:rsidRPr="00CE7F48">
        <w:rPr>
          <w:rFonts w:asciiTheme="majorHAnsi" w:hAnsiTheme="majorHAnsi" w:cstheme="majorHAnsi"/>
        </w:rPr>
        <w:t xml:space="preserve">indicating whether your organization plans to submit a </w:t>
      </w:r>
      <w:r w:rsidR="00683074" w:rsidRPr="00CE7F48">
        <w:rPr>
          <w:rFonts w:asciiTheme="majorHAnsi" w:hAnsiTheme="majorHAnsi" w:cstheme="majorHAnsi"/>
        </w:rPr>
        <w:t xml:space="preserve">response to </w:t>
      </w:r>
      <w:r w:rsidRPr="00CE7F48">
        <w:rPr>
          <w:rFonts w:asciiTheme="majorHAnsi" w:hAnsiTheme="majorHAnsi" w:cstheme="majorHAnsi"/>
        </w:rPr>
        <w:t>this RFI. If you intend to respond, we also require that you confirm adherence to ALL of the criteria outlined in the “</w:t>
      </w:r>
      <w:r w:rsidR="00683074" w:rsidRPr="00CE7F48">
        <w:rPr>
          <w:rFonts w:asciiTheme="majorHAnsi" w:hAnsiTheme="majorHAnsi" w:cstheme="majorHAnsi"/>
        </w:rPr>
        <w:t>m</w:t>
      </w:r>
      <w:r w:rsidRPr="00CE7F48">
        <w:rPr>
          <w:rFonts w:asciiTheme="majorHAnsi" w:hAnsiTheme="majorHAnsi" w:cstheme="majorHAnsi"/>
        </w:rPr>
        <w:t xml:space="preserve">inimum criteria for participation” in the </w:t>
      </w:r>
      <w:r w:rsidR="00683074" w:rsidRPr="00CE7F48">
        <w:rPr>
          <w:rFonts w:asciiTheme="majorHAnsi" w:hAnsiTheme="majorHAnsi" w:cstheme="majorHAnsi"/>
        </w:rPr>
        <w:t>i</w:t>
      </w:r>
      <w:r w:rsidRPr="00CE7F48">
        <w:rPr>
          <w:rFonts w:asciiTheme="majorHAnsi" w:hAnsiTheme="majorHAnsi" w:cstheme="majorHAnsi"/>
        </w:rPr>
        <w:t>ntroduction to the RFI. If you do not intend to respond, please check the appropriate box on the “intent to respond” and destroy this document.</w:t>
      </w:r>
    </w:p>
    <w:p w14:paraId="121DA639" w14:textId="77777777" w:rsidR="00DC0E97" w:rsidRPr="00CE7F48" w:rsidRDefault="00213EAE" w:rsidP="00BE2CF1">
      <w:pPr>
        <w:rPr>
          <w:rFonts w:asciiTheme="majorHAnsi" w:hAnsiTheme="majorHAnsi" w:cstheme="majorHAnsi"/>
        </w:rPr>
      </w:pPr>
      <w:r w:rsidRPr="00CE7F48">
        <w:rPr>
          <w:rFonts w:asciiTheme="majorHAnsi" w:hAnsiTheme="majorHAnsi" w:cstheme="majorHAnsi"/>
          <w:b/>
          <w:bCs/>
        </w:rPr>
        <w:t>&lt;Purchaser&gt;</w:t>
      </w:r>
      <w:r w:rsidRPr="00CE7F48">
        <w:rPr>
          <w:rFonts w:asciiTheme="majorHAnsi" w:hAnsiTheme="majorHAnsi" w:cstheme="majorHAnsi"/>
        </w:rPr>
        <w:t xml:space="preserve"> </w:t>
      </w:r>
      <w:r w:rsidR="00BE2CF1" w:rsidRPr="00CE7F48">
        <w:rPr>
          <w:rFonts w:asciiTheme="majorHAnsi" w:hAnsiTheme="majorHAnsi" w:cstheme="majorHAnsi"/>
        </w:rPr>
        <w:t xml:space="preserve">reserves the right to contract with your organization based on the information provided in your response and any other information obtained by </w:t>
      </w:r>
      <w:r w:rsidRPr="00CE7F48">
        <w:rPr>
          <w:rFonts w:asciiTheme="majorHAnsi" w:hAnsiTheme="majorHAnsi" w:cstheme="majorHAnsi"/>
          <w:b/>
          <w:bCs/>
        </w:rPr>
        <w:t>&lt;Purchaser&gt;</w:t>
      </w:r>
      <w:r w:rsidR="00BE2CF1" w:rsidRPr="00CE7F48">
        <w:rPr>
          <w:rFonts w:asciiTheme="majorHAnsi" w:hAnsiTheme="majorHAnsi" w:cstheme="majorHAnsi"/>
        </w:rPr>
        <w:t xml:space="preserve">. If your health system includes multiple hospitals, </w:t>
      </w:r>
      <w:r w:rsidRPr="00CE7F48">
        <w:rPr>
          <w:rFonts w:asciiTheme="majorHAnsi" w:hAnsiTheme="majorHAnsi" w:cstheme="majorHAnsi"/>
          <w:b/>
          <w:bCs/>
        </w:rPr>
        <w:t xml:space="preserve">&lt;Purchaser&gt; </w:t>
      </w:r>
      <w:r w:rsidR="00BE2CF1" w:rsidRPr="00CE7F48">
        <w:rPr>
          <w:rFonts w:asciiTheme="majorHAnsi" w:hAnsiTheme="majorHAnsi" w:cstheme="majorHAnsi"/>
        </w:rPr>
        <w:t xml:space="preserve">also reserves the right to accept this offer for some, all or none of the hospitals that you propose for the High Value Maternity Network. </w:t>
      </w:r>
      <w:r w:rsidRPr="00CE7F48">
        <w:rPr>
          <w:rFonts w:asciiTheme="majorHAnsi" w:hAnsiTheme="majorHAnsi" w:cstheme="majorHAnsi"/>
          <w:b/>
          <w:bCs/>
        </w:rPr>
        <w:t xml:space="preserve">&lt;Purchaser&gt; </w:t>
      </w:r>
      <w:r w:rsidR="00BE2CF1" w:rsidRPr="00CE7F48">
        <w:rPr>
          <w:rFonts w:asciiTheme="majorHAnsi" w:hAnsiTheme="majorHAnsi" w:cstheme="majorHAnsi"/>
        </w:rPr>
        <w:t>reserves the right to add additional hospitals and hospital systems to the High Value Maternity Network at any time, and to remove hospitals and hospital systems from the High Value Maternity Network at any time.</w:t>
      </w:r>
    </w:p>
    <w:p w14:paraId="484FC0E8" w14:textId="77777777" w:rsidR="00DC0E97" w:rsidRPr="00CE7F48" w:rsidRDefault="00DC0E97" w:rsidP="00962776">
      <w:pPr>
        <w:pStyle w:val="Heading2"/>
      </w:pPr>
      <w:bookmarkStart w:id="12" w:name="_Toc63366394"/>
      <w:r w:rsidRPr="00CE7F48">
        <w:t>Costs Incurred by Providers</w:t>
      </w:r>
      <w:bookmarkEnd w:id="12"/>
    </w:p>
    <w:p w14:paraId="36A870C7" w14:textId="5B823EED" w:rsidR="00DC0E97" w:rsidRPr="00CE7F48" w:rsidRDefault="00DC0E97" w:rsidP="00DC0E97">
      <w:pPr>
        <w:rPr>
          <w:rFonts w:asciiTheme="majorHAnsi" w:hAnsiTheme="majorHAnsi" w:cstheme="majorHAnsi"/>
        </w:rPr>
      </w:pPr>
      <w:r w:rsidRPr="00CE7F48">
        <w:rPr>
          <w:rFonts w:asciiTheme="majorHAnsi" w:hAnsiTheme="majorHAnsi" w:cstheme="majorHAnsi"/>
          <w:b/>
          <w:bCs/>
        </w:rPr>
        <w:t xml:space="preserve">&lt;Purchaser&gt; </w:t>
      </w:r>
      <w:r w:rsidRPr="00CE7F48">
        <w:rPr>
          <w:rFonts w:asciiTheme="majorHAnsi" w:hAnsiTheme="majorHAnsi" w:cstheme="majorHAnsi"/>
        </w:rPr>
        <w:t xml:space="preserve">will not be liable for any costs you may incur in responding to this RFI, regardless of whether </w:t>
      </w:r>
      <w:r w:rsidRPr="00CE7F48">
        <w:rPr>
          <w:rFonts w:asciiTheme="majorHAnsi" w:hAnsiTheme="majorHAnsi" w:cstheme="majorHAnsi"/>
          <w:b/>
          <w:bCs/>
        </w:rPr>
        <w:t>&lt;Purchaser&gt;</w:t>
      </w:r>
      <w:r w:rsidRPr="00CE7F48">
        <w:rPr>
          <w:rFonts w:asciiTheme="majorHAnsi" w:hAnsiTheme="majorHAnsi" w:cstheme="majorHAnsi"/>
        </w:rPr>
        <w:t>accepts your organization for inclusion in the High Value Maternity Network, decides not to go forward with the proposed High Value Maternity Network, cancels this RFI for any reason or develops the High Value Maternity Network through some other process or by issuing another RFI.</w:t>
      </w:r>
    </w:p>
    <w:p w14:paraId="76FB5CBA" w14:textId="77777777" w:rsidR="00DC0E97" w:rsidRPr="00CE7F48" w:rsidRDefault="00DC0E97" w:rsidP="00962776">
      <w:pPr>
        <w:pStyle w:val="Heading2"/>
      </w:pPr>
      <w:bookmarkStart w:id="13" w:name="_Toc63366395"/>
      <w:r w:rsidRPr="00CE7F48">
        <w:t>Proposal Format and Submission</w:t>
      </w:r>
      <w:bookmarkEnd w:id="13"/>
    </w:p>
    <w:p w14:paraId="490FD055" w14:textId="403C45CB" w:rsidR="00DC0E97" w:rsidRPr="00CE7F48" w:rsidRDefault="00DC0E97" w:rsidP="00DC0E97">
      <w:pPr>
        <w:rPr>
          <w:rFonts w:asciiTheme="majorHAnsi" w:hAnsiTheme="majorHAnsi" w:cstheme="majorHAnsi"/>
        </w:rPr>
      </w:pPr>
      <w:r w:rsidRPr="00CE7F48">
        <w:rPr>
          <w:rFonts w:asciiTheme="majorHAnsi" w:hAnsiTheme="majorHAnsi" w:cstheme="majorHAnsi"/>
        </w:rPr>
        <w:t xml:space="preserve">Each proposal must respond to every request for information in this document whether the request requires a simple "yes" or "no" or requires an explanation. All rates/fees should be provided as requested in the RFI and any additional costs should be clearly explained. You should respond to questions as completely as possible or explain why the question cannot be answered </w:t>
      </w:r>
      <w:r w:rsidR="00683074" w:rsidRPr="00CE7F48">
        <w:rPr>
          <w:rFonts w:asciiTheme="majorHAnsi" w:hAnsiTheme="majorHAnsi" w:cstheme="majorHAnsi"/>
        </w:rPr>
        <w:t>or</w:t>
      </w:r>
      <w:r w:rsidRPr="00CE7F48">
        <w:rPr>
          <w:rFonts w:asciiTheme="majorHAnsi" w:hAnsiTheme="majorHAnsi" w:cstheme="majorHAnsi"/>
        </w:rPr>
        <w:t xml:space="preserve"> does not apply.</w:t>
      </w:r>
    </w:p>
    <w:p w14:paraId="7EB81A34" w14:textId="77777777" w:rsidR="00DC0E97" w:rsidRPr="00CE7F48" w:rsidRDefault="00DC0E97" w:rsidP="00DC0E97">
      <w:pPr>
        <w:rPr>
          <w:rFonts w:asciiTheme="majorHAnsi" w:hAnsiTheme="majorHAnsi" w:cstheme="majorHAnsi"/>
        </w:rPr>
      </w:pPr>
      <w:r w:rsidRPr="00CE7F48">
        <w:rPr>
          <w:rFonts w:asciiTheme="majorHAnsi" w:hAnsiTheme="majorHAnsi" w:cstheme="majorHAnsi"/>
        </w:rPr>
        <w:t>Responses should be submitted in a separate document and responses should be clearly labeled with the appropriate question number. Please abide by the specified word limits. Separate attachments (such as Excel files for the requested outcomes reporting) should be submitted along with your written responses. Be sure that any documentation includes the relevant question number from this RFI.</w:t>
      </w:r>
    </w:p>
    <w:p w14:paraId="77D2281C" w14:textId="0BD4940B" w:rsidR="00DC0E97" w:rsidRPr="00CE7F48" w:rsidRDefault="00DC0E97" w:rsidP="00DC0E97">
      <w:pPr>
        <w:rPr>
          <w:rFonts w:asciiTheme="majorHAnsi" w:hAnsiTheme="majorHAnsi" w:cstheme="majorHAnsi"/>
        </w:rPr>
      </w:pPr>
      <w:r w:rsidRPr="00CE7F48">
        <w:rPr>
          <w:rFonts w:asciiTheme="majorHAnsi" w:hAnsiTheme="majorHAnsi" w:cstheme="majorHAnsi"/>
        </w:rPr>
        <w:t xml:space="preserve">You will have the opportunity to submit questions to </w:t>
      </w:r>
      <w:r w:rsidRPr="00CE7F48">
        <w:rPr>
          <w:rFonts w:asciiTheme="majorHAnsi" w:hAnsiTheme="majorHAnsi" w:cstheme="majorHAnsi"/>
          <w:b/>
          <w:bCs/>
        </w:rPr>
        <w:t xml:space="preserve">&lt;Purchaser&gt; </w:t>
      </w:r>
      <w:r w:rsidRPr="00CE7F48">
        <w:rPr>
          <w:rFonts w:asciiTheme="majorHAnsi" w:hAnsiTheme="majorHAnsi" w:cstheme="majorHAnsi"/>
        </w:rPr>
        <w:t xml:space="preserve">at </w:t>
      </w:r>
      <w:r w:rsidRPr="00CE7F48">
        <w:rPr>
          <w:rFonts w:asciiTheme="majorHAnsi" w:hAnsiTheme="majorHAnsi" w:cstheme="majorHAnsi"/>
          <w:b/>
          <w:bCs/>
          <w:color w:val="BC204B" w:themeColor="accent5"/>
        </w:rPr>
        <w:t>&lt;</w:t>
      </w:r>
      <w:r w:rsidR="0007289F" w:rsidRPr="00CE7F48">
        <w:rPr>
          <w:rFonts w:asciiTheme="majorHAnsi" w:hAnsiTheme="majorHAnsi" w:cstheme="majorHAnsi"/>
          <w:b/>
          <w:bCs/>
          <w:color w:val="BC204B" w:themeColor="accent5"/>
        </w:rPr>
        <w:t xml:space="preserve">Insert </w:t>
      </w:r>
      <w:r w:rsidRPr="00CE7F48">
        <w:rPr>
          <w:rFonts w:asciiTheme="majorHAnsi" w:hAnsiTheme="majorHAnsi" w:cstheme="majorHAnsi"/>
          <w:b/>
          <w:bCs/>
          <w:color w:val="BC204B" w:themeColor="accent5"/>
        </w:rPr>
        <w:t xml:space="preserve">Email&gt; </w:t>
      </w:r>
      <w:r w:rsidRPr="00CE7F48">
        <w:rPr>
          <w:rFonts w:asciiTheme="majorHAnsi" w:hAnsiTheme="majorHAnsi" w:cstheme="majorHAnsi"/>
        </w:rPr>
        <w:t xml:space="preserve">regarding this RFI and </w:t>
      </w:r>
      <w:r w:rsidRPr="00CE7F48">
        <w:rPr>
          <w:rFonts w:asciiTheme="majorHAnsi" w:hAnsiTheme="majorHAnsi" w:cstheme="majorHAnsi"/>
          <w:b/>
          <w:bCs/>
        </w:rPr>
        <w:t xml:space="preserve">&lt;Purchaser&gt; </w:t>
      </w:r>
      <w:r w:rsidRPr="00CE7F48">
        <w:rPr>
          <w:rFonts w:asciiTheme="majorHAnsi" w:hAnsiTheme="majorHAnsi" w:cstheme="majorHAnsi"/>
        </w:rPr>
        <w:t>will answer those questions as completely as possible during the Bidders’ Conference. Please refer to the Calendar of Events for specific details.</w:t>
      </w:r>
    </w:p>
    <w:p w14:paraId="5459B7AD" w14:textId="77777777" w:rsidR="00DC0E97" w:rsidRPr="00CE7F48" w:rsidRDefault="00DC0E97" w:rsidP="00DC0E97">
      <w:pPr>
        <w:rPr>
          <w:rFonts w:asciiTheme="majorHAnsi" w:hAnsiTheme="majorHAnsi" w:cstheme="majorHAnsi"/>
        </w:rPr>
      </w:pPr>
      <w:r w:rsidRPr="00CE7F48">
        <w:rPr>
          <w:rFonts w:asciiTheme="majorHAnsi" w:hAnsiTheme="majorHAnsi" w:cstheme="majorHAnsi"/>
        </w:rPr>
        <w:t>For the hospitals that you wish to include in the High Value Maternity Network, please respond by hospital and in aggregate for your hospital system where indicated. The first chart in the questionnaire requires listing the name of each hospital and the location in the respective rows. This format and order should be maintained throughout the additional charts. Please add and remove columns in your response as needed to include all hospitals that you propose to include in the High Value Maternity Network. If you are responding in long-form to a specific question for a hospital, please clearly title the response with the hospital’s name.</w:t>
      </w:r>
    </w:p>
    <w:p w14:paraId="11C7EBA2" w14:textId="77777777" w:rsidR="00BA4567" w:rsidRPr="00CE7F48" w:rsidRDefault="00BA4567" w:rsidP="00DC0E97">
      <w:pPr>
        <w:rPr>
          <w:rFonts w:asciiTheme="majorHAnsi" w:hAnsiTheme="majorHAnsi" w:cstheme="majorHAnsi"/>
        </w:rPr>
      </w:pPr>
    </w:p>
    <w:p w14:paraId="10E84B48" w14:textId="566F9585" w:rsidR="00DC0E97" w:rsidRPr="00CE7F48" w:rsidRDefault="00DC0E97" w:rsidP="00DC0E97">
      <w:pPr>
        <w:rPr>
          <w:rFonts w:asciiTheme="majorHAnsi" w:hAnsiTheme="majorHAnsi" w:cstheme="majorHAnsi"/>
        </w:rPr>
      </w:pPr>
      <w:r w:rsidRPr="00CE7F48">
        <w:rPr>
          <w:rFonts w:asciiTheme="majorHAnsi" w:hAnsiTheme="majorHAnsi" w:cstheme="majorHAnsi"/>
        </w:rPr>
        <w:lastRenderedPageBreak/>
        <w:t>All proposal response</w:t>
      </w:r>
      <w:r w:rsidR="00683074" w:rsidRPr="00CE7F48">
        <w:rPr>
          <w:rFonts w:asciiTheme="majorHAnsi" w:hAnsiTheme="majorHAnsi" w:cstheme="majorHAnsi"/>
        </w:rPr>
        <w:t>s</w:t>
      </w:r>
      <w:r w:rsidRPr="00CE7F48">
        <w:rPr>
          <w:rFonts w:asciiTheme="majorHAnsi" w:hAnsiTheme="majorHAnsi" w:cstheme="majorHAnsi"/>
        </w:rPr>
        <w:t xml:space="preserve"> must be provided by </w:t>
      </w:r>
      <w:r w:rsidRPr="00CE7F48">
        <w:rPr>
          <w:rFonts w:asciiTheme="majorHAnsi" w:hAnsiTheme="majorHAnsi" w:cstheme="majorHAnsi"/>
          <w:b/>
          <w:bCs/>
          <w:color w:val="BC204B" w:themeColor="accent5"/>
        </w:rPr>
        <w:t>&lt;Date/Time&gt;</w:t>
      </w:r>
      <w:r w:rsidRPr="00CE7F48">
        <w:rPr>
          <w:rFonts w:asciiTheme="majorHAnsi" w:hAnsiTheme="majorHAnsi" w:cstheme="majorHAnsi"/>
          <w:color w:val="BC204B" w:themeColor="accent5"/>
        </w:rPr>
        <w:t xml:space="preserve"> </w:t>
      </w:r>
      <w:r w:rsidRPr="00CE7F48">
        <w:rPr>
          <w:rFonts w:asciiTheme="majorHAnsi" w:hAnsiTheme="majorHAnsi" w:cstheme="majorHAnsi"/>
        </w:rPr>
        <w:t>by electronic submission to:</w:t>
      </w:r>
    </w:p>
    <w:p w14:paraId="7915B1E5" w14:textId="77777777" w:rsidR="00DC0E97" w:rsidRPr="00CE7F48" w:rsidRDefault="00DC0E97" w:rsidP="00DC0E97">
      <w:pPr>
        <w:rPr>
          <w:rFonts w:asciiTheme="majorHAnsi" w:hAnsiTheme="majorHAnsi" w:cstheme="majorHAnsi"/>
          <w:b/>
          <w:bCs/>
        </w:rPr>
      </w:pPr>
      <w:r w:rsidRPr="00CE7F48">
        <w:rPr>
          <w:rFonts w:asciiTheme="majorHAnsi" w:hAnsiTheme="majorHAnsi" w:cstheme="majorHAnsi"/>
          <w:b/>
          <w:bCs/>
          <w:color w:val="BC204B" w:themeColor="accent5"/>
        </w:rPr>
        <w:t>&lt;Purchaser POC Name, Title&gt;</w:t>
      </w:r>
      <w:r w:rsidRPr="00CE7F48">
        <w:rPr>
          <w:rFonts w:asciiTheme="majorHAnsi" w:hAnsiTheme="majorHAnsi" w:cstheme="majorHAnsi"/>
        </w:rPr>
        <w:t xml:space="preserve">, at </w:t>
      </w:r>
      <w:r w:rsidRPr="00CE7F48">
        <w:rPr>
          <w:rFonts w:asciiTheme="majorHAnsi" w:hAnsiTheme="majorHAnsi" w:cstheme="majorHAnsi"/>
          <w:b/>
          <w:bCs/>
          <w:color w:val="BC204B" w:themeColor="accent5"/>
        </w:rPr>
        <w:t>&lt;Email&gt;</w:t>
      </w:r>
    </w:p>
    <w:p w14:paraId="243E4EEE" w14:textId="77777777" w:rsidR="00DC0E97" w:rsidRPr="00CE7F48" w:rsidRDefault="00DC0E97" w:rsidP="00DC0E97">
      <w:pPr>
        <w:rPr>
          <w:rFonts w:asciiTheme="majorHAnsi" w:hAnsiTheme="majorHAnsi" w:cstheme="majorHAnsi"/>
        </w:rPr>
      </w:pPr>
      <w:r w:rsidRPr="00CE7F48">
        <w:rPr>
          <w:rFonts w:asciiTheme="majorHAnsi" w:hAnsiTheme="majorHAnsi" w:cstheme="majorHAnsi"/>
        </w:rPr>
        <w:t>No hard copy submissions will be accepted.</w:t>
      </w:r>
    </w:p>
    <w:p w14:paraId="7DFD88EC" w14:textId="77777777" w:rsidR="00DC0E97" w:rsidRPr="00CE7F48" w:rsidRDefault="00DC0E97" w:rsidP="00962776">
      <w:pPr>
        <w:pStyle w:val="Heading2"/>
      </w:pPr>
      <w:bookmarkStart w:id="14" w:name="_Toc63366396"/>
      <w:r w:rsidRPr="00CE7F48">
        <w:t>Calendar of Events</w:t>
      </w:r>
      <w:bookmarkEnd w:id="14"/>
    </w:p>
    <w:p w14:paraId="027AC8B7" w14:textId="4DEF7A96" w:rsidR="00DC0E97" w:rsidRPr="00CE7F48" w:rsidRDefault="00DC0E97" w:rsidP="00DC0E97">
      <w:pPr>
        <w:rPr>
          <w:rFonts w:asciiTheme="majorHAnsi" w:hAnsiTheme="majorHAnsi" w:cstheme="majorHAnsi"/>
        </w:rPr>
      </w:pPr>
      <w:r w:rsidRPr="00CE7F48">
        <w:rPr>
          <w:rFonts w:asciiTheme="majorHAnsi" w:hAnsiTheme="majorHAnsi" w:cstheme="majorHAnsi"/>
        </w:rPr>
        <w:t>The schedule of events is below. While the schedule may change at any time, please be prepared to meet the deadlines as currently outlined.</w:t>
      </w:r>
    </w:p>
    <w:p w14:paraId="355BF909" w14:textId="06882DE7" w:rsidR="00864A24" w:rsidRPr="00CE7F48" w:rsidRDefault="00DC0E97" w:rsidP="00DC0E97">
      <w:pPr>
        <w:rPr>
          <w:rFonts w:asciiTheme="majorHAnsi" w:hAnsiTheme="majorHAnsi" w:cstheme="majorHAnsi"/>
        </w:rPr>
      </w:pPr>
      <w:r w:rsidRPr="00CE7F48">
        <w:rPr>
          <w:rFonts w:asciiTheme="majorHAnsi" w:hAnsiTheme="majorHAnsi" w:cstheme="majorHAnsi"/>
        </w:rPr>
        <w:t xml:space="preserve">Any failure to meet a deadline may result in </w:t>
      </w:r>
      <w:r w:rsidRPr="00CE7F48">
        <w:rPr>
          <w:rFonts w:asciiTheme="majorHAnsi" w:hAnsiTheme="majorHAnsi" w:cstheme="majorHAnsi"/>
          <w:b/>
          <w:bCs/>
        </w:rPr>
        <w:t xml:space="preserve">&lt;Purchaser&gt; </w:t>
      </w:r>
      <w:r w:rsidRPr="00CE7F48">
        <w:rPr>
          <w:rFonts w:asciiTheme="majorHAnsi" w:hAnsiTheme="majorHAnsi" w:cstheme="majorHAnsi"/>
        </w:rPr>
        <w:t>delaying review of your proposal, or refusing to consider it.</w:t>
      </w:r>
    </w:p>
    <w:tbl>
      <w:tblPr>
        <w:tblStyle w:val="TableGrid"/>
        <w:tblW w:w="0" w:type="auto"/>
        <w:tblLook w:val="04A0" w:firstRow="1" w:lastRow="0" w:firstColumn="1" w:lastColumn="0" w:noHBand="0" w:noVBand="1"/>
      </w:tblPr>
      <w:tblGrid>
        <w:gridCol w:w="3325"/>
        <w:gridCol w:w="6025"/>
      </w:tblGrid>
      <w:tr w:rsidR="00864A24" w:rsidRPr="00CE7F48" w14:paraId="3C9C472E" w14:textId="77777777" w:rsidTr="003C723F">
        <w:tc>
          <w:tcPr>
            <w:tcW w:w="3325" w:type="dxa"/>
            <w:shd w:val="clear" w:color="auto" w:fill="1F497D" w:themeFill="text2"/>
          </w:tcPr>
          <w:p w14:paraId="13A051BC" w14:textId="3310BB73" w:rsidR="00864A24" w:rsidRPr="00CE7F48" w:rsidRDefault="00864A24" w:rsidP="00DC0E97">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Key Dates</w:t>
            </w:r>
          </w:p>
        </w:tc>
        <w:tc>
          <w:tcPr>
            <w:tcW w:w="6025" w:type="dxa"/>
            <w:shd w:val="clear" w:color="auto" w:fill="1F497D" w:themeFill="text2"/>
          </w:tcPr>
          <w:p w14:paraId="086C44E9" w14:textId="7878A8F0" w:rsidR="00864A24" w:rsidRPr="00CE7F48" w:rsidRDefault="00864A24" w:rsidP="00DC0E97">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Event</w:t>
            </w:r>
          </w:p>
        </w:tc>
      </w:tr>
      <w:tr w:rsidR="00864A24" w:rsidRPr="00CE7F48" w14:paraId="676A509A" w14:textId="77777777" w:rsidTr="003C723F">
        <w:tc>
          <w:tcPr>
            <w:tcW w:w="3325" w:type="dxa"/>
          </w:tcPr>
          <w:p w14:paraId="526393D0" w14:textId="05BE8CFB" w:rsidR="00864A24" w:rsidRPr="00CE7F48" w:rsidRDefault="00157E60" w:rsidP="00DC0E97">
            <w:pPr>
              <w:rPr>
                <w:rFonts w:asciiTheme="majorHAnsi" w:hAnsiTheme="majorHAnsi" w:cstheme="majorHAnsi"/>
                <w:color w:val="BC204B" w:themeColor="accent5"/>
              </w:rPr>
            </w:pPr>
            <w:r w:rsidRPr="00CE7F48">
              <w:rPr>
                <w:rFonts w:asciiTheme="majorHAnsi" w:hAnsiTheme="majorHAnsi" w:cstheme="majorHAnsi"/>
                <w:color w:val="BC204B" w:themeColor="accent5"/>
              </w:rPr>
              <w:t xml:space="preserve">6.5 months before </w:t>
            </w:r>
            <w:r w:rsidR="0061167D" w:rsidRPr="00CE7F48">
              <w:rPr>
                <w:rFonts w:asciiTheme="majorHAnsi" w:hAnsiTheme="majorHAnsi" w:cstheme="majorHAnsi"/>
                <w:color w:val="BC204B" w:themeColor="accent5"/>
              </w:rPr>
              <w:t>program</w:t>
            </w:r>
            <w:r w:rsidRPr="00CE7F48">
              <w:rPr>
                <w:rFonts w:asciiTheme="majorHAnsi" w:hAnsiTheme="majorHAnsi" w:cstheme="majorHAnsi"/>
                <w:color w:val="BC204B" w:themeColor="accent5"/>
              </w:rPr>
              <w:t xml:space="preserve"> Effective Date (</w:t>
            </w:r>
            <w:r w:rsidRPr="00CE7F48">
              <w:rPr>
                <w:rFonts w:asciiTheme="majorHAnsi" w:hAnsiTheme="majorHAnsi" w:cstheme="majorHAnsi"/>
                <w:b/>
                <w:bCs/>
                <w:color w:val="BC204B" w:themeColor="accent5"/>
              </w:rPr>
              <w:t>DATE)</w:t>
            </w:r>
          </w:p>
        </w:tc>
        <w:tc>
          <w:tcPr>
            <w:tcW w:w="6025" w:type="dxa"/>
          </w:tcPr>
          <w:p w14:paraId="512A862D" w14:textId="0E9A3FE2" w:rsidR="00864A24" w:rsidRPr="00CE7F48" w:rsidRDefault="00864A24" w:rsidP="00DC0E97">
            <w:pPr>
              <w:rPr>
                <w:rFonts w:asciiTheme="majorHAnsi" w:hAnsiTheme="majorHAnsi" w:cstheme="majorHAnsi"/>
              </w:rPr>
            </w:pPr>
            <w:r w:rsidRPr="00CE7F48">
              <w:rPr>
                <w:rFonts w:asciiTheme="majorHAnsi" w:hAnsiTheme="majorHAnsi" w:cstheme="majorHAnsi"/>
              </w:rPr>
              <w:t>Request for Information (RFI) distributed</w:t>
            </w:r>
          </w:p>
        </w:tc>
      </w:tr>
      <w:tr w:rsidR="00864A24" w:rsidRPr="00CE7F48" w14:paraId="4615A6B9" w14:textId="77777777" w:rsidTr="003C723F">
        <w:tc>
          <w:tcPr>
            <w:tcW w:w="3325" w:type="dxa"/>
          </w:tcPr>
          <w:p w14:paraId="74A2FF21" w14:textId="29449556" w:rsidR="00864A24" w:rsidRPr="00CE7F48" w:rsidRDefault="00157E60" w:rsidP="00DC0E97">
            <w:pPr>
              <w:rPr>
                <w:rFonts w:asciiTheme="majorHAnsi" w:hAnsiTheme="majorHAnsi" w:cstheme="majorHAnsi"/>
                <w:color w:val="BC204B" w:themeColor="accent5"/>
              </w:rPr>
            </w:pPr>
            <w:r w:rsidRPr="00CE7F48">
              <w:rPr>
                <w:rFonts w:asciiTheme="majorHAnsi" w:hAnsiTheme="majorHAnsi" w:cstheme="majorHAnsi"/>
                <w:color w:val="BC204B" w:themeColor="accent5"/>
              </w:rPr>
              <w:t xml:space="preserve">6 Months before </w:t>
            </w:r>
            <w:r w:rsidRPr="00CE7F48">
              <w:rPr>
                <w:rFonts w:asciiTheme="majorHAnsi" w:hAnsiTheme="majorHAnsi" w:cstheme="majorHAnsi"/>
                <w:b/>
                <w:bCs/>
                <w:color w:val="BC204B" w:themeColor="accent5"/>
              </w:rPr>
              <w:t>DATE</w:t>
            </w:r>
            <w:r w:rsidRPr="00CE7F48">
              <w:rPr>
                <w:rFonts w:asciiTheme="majorHAnsi" w:hAnsiTheme="majorHAnsi" w:cstheme="majorHAnsi"/>
                <w:color w:val="BC204B" w:themeColor="accent5"/>
              </w:rPr>
              <w:t xml:space="preserve"> </w:t>
            </w:r>
          </w:p>
        </w:tc>
        <w:tc>
          <w:tcPr>
            <w:tcW w:w="6025" w:type="dxa"/>
          </w:tcPr>
          <w:p w14:paraId="2C22975D" w14:textId="44059EF9" w:rsidR="00864A24" w:rsidRPr="00CE7F48" w:rsidRDefault="00864A24" w:rsidP="00DC0E97">
            <w:pPr>
              <w:rPr>
                <w:rFonts w:asciiTheme="majorHAnsi" w:hAnsiTheme="majorHAnsi" w:cstheme="majorHAnsi"/>
              </w:rPr>
            </w:pPr>
            <w:r w:rsidRPr="00CE7F48">
              <w:rPr>
                <w:rFonts w:asciiTheme="majorHAnsi" w:hAnsiTheme="majorHAnsi" w:cstheme="majorHAnsi"/>
              </w:rPr>
              <w:t xml:space="preserve">Intent to Bid due back to </w:t>
            </w:r>
            <w:r w:rsidRPr="00CE7F48">
              <w:rPr>
                <w:rFonts w:asciiTheme="majorHAnsi" w:hAnsiTheme="majorHAnsi" w:cstheme="majorHAnsi"/>
                <w:b/>
                <w:bCs/>
              </w:rPr>
              <w:t>&lt;Purchaser&gt;</w:t>
            </w:r>
          </w:p>
        </w:tc>
      </w:tr>
      <w:tr w:rsidR="00864A24" w:rsidRPr="00CE7F48" w14:paraId="296F3868" w14:textId="77777777" w:rsidTr="003C723F">
        <w:tc>
          <w:tcPr>
            <w:tcW w:w="3325" w:type="dxa"/>
          </w:tcPr>
          <w:p w14:paraId="47A9DC2D" w14:textId="17424602" w:rsidR="00864A24" w:rsidRPr="00CE7F48" w:rsidRDefault="006138F1" w:rsidP="00DC0E97">
            <w:pPr>
              <w:rPr>
                <w:rFonts w:asciiTheme="majorHAnsi" w:hAnsiTheme="majorHAnsi" w:cstheme="majorHAnsi"/>
                <w:b/>
                <w:bCs/>
                <w:color w:val="BC204B" w:themeColor="accent5"/>
              </w:rPr>
            </w:pPr>
            <w:r w:rsidRPr="00CE7F48">
              <w:rPr>
                <w:rFonts w:asciiTheme="majorHAnsi" w:hAnsiTheme="majorHAnsi" w:cstheme="majorHAnsi"/>
                <w:color w:val="BC204B" w:themeColor="accent5"/>
              </w:rPr>
              <w:t xml:space="preserve">6 Months before </w:t>
            </w:r>
            <w:r w:rsidRPr="00CE7F48">
              <w:rPr>
                <w:rFonts w:asciiTheme="majorHAnsi" w:hAnsiTheme="majorHAnsi" w:cstheme="majorHAnsi"/>
                <w:b/>
                <w:bCs/>
                <w:color w:val="BC204B" w:themeColor="accent5"/>
              </w:rPr>
              <w:t>DATE</w:t>
            </w:r>
          </w:p>
        </w:tc>
        <w:tc>
          <w:tcPr>
            <w:tcW w:w="6025" w:type="dxa"/>
          </w:tcPr>
          <w:p w14:paraId="5A708370" w14:textId="773EBE88" w:rsidR="00864A24" w:rsidRPr="00CE7F48" w:rsidRDefault="00864A24" w:rsidP="00DC0E97">
            <w:pPr>
              <w:rPr>
                <w:rFonts w:asciiTheme="majorHAnsi" w:hAnsiTheme="majorHAnsi" w:cstheme="majorHAnsi"/>
              </w:rPr>
            </w:pPr>
            <w:r w:rsidRPr="00CE7F48">
              <w:rPr>
                <w:rFonts w:asciiTheme="majorHAnsi" w:hAnsiTheme="majorHAnsi" w:cstheme="majorHAnsi"/>
              </w:rPr>
              <w:t xml:space="preserve">Questions </w:t>
            </w:r>
            <w:r w:rsidR="00683074" w:rsidRPr="00CE7F48">
              <w:rPr>
                <w:rFonts w:asciiTheme="majorHAnsi" w:hAnsiTheme="majorHAnsi" w:cstheme="majorHAnsi"/>
              </w:rPr>
              <w:t xml:space="preserve">about </w:t>
            </w:r>
            <w:r w:rsidRPr="00CE7F48">
              <w:rPr>
                <w:rFonts w:asciiTheme="majorHAnsi" w:hAnsiTheme="majorHAnsi" w:cstheme="majorHAnsi"/>
              </w:rPr>
              <w:t xml:space="preserve">RFI due from bidders to </w:t>
            </w:r>
            <w:r w:rsidRPr="00CE7F48">
              <w:rPr>
                <w:rFonts w:asciiTheme="majorHAnsi" w:hAnsiTheme="majorHAnsi" w:cstheme="majorHAnsi"/>
                <w:b/>
                <w:bCs/>
              </w:rPr>
              <w:t>&lt;Purchaser&gt;</w:t>
            </w:r>
          </w:p>
        </w:tc>
      </w:tr>
      <w:tr w:rsidR="00864A24" w:rsidRPr="00CE7F48" w14:paraId="17172033" w14:textId="77777777" w:rsidTr="003C723F">
        <w:tc>
          <w:tcPr>
            <w:tcW w:w="3325" w:type="dxa"/>
          </w:tcPr>
          <w:p w14:paraId="2AD3A3A8" w14:textId="4F27D3E8" w:rsidR="00864A24" w:rsidRPr="00CE7F48" w:rsidRDefault="00157E60" w:rsidP="00DC0E97">
            <w:pPr>
              <w:rPr>
                <w:rFonts w:asciiTheme="majorHAnsi" w:hAnsiTheme="majorHAnsi" w:cstheme="majorHAnsi"/>
                <w:color w:val="BC204B" w:themeColor="accent5"/>
              </w:rPr>
            </w:pPr>
            <w:r w:rsidRPr="00CE7F48">
              <w:rPr>
                <w:rFonts w:asciiTheme="majorHAnsi" w:hAnsiTheme="majorHAnsi" w:cstheme="majorHAnsi"/>
                <w:color w:val="BC204B" w:themeColor="accent5"/>
              </w:rPr>
              <w:t>5.5</w:t>
            </w:r>
            <w:r w:rsidR="006138F1" w:rsidRPr="00CE7F48">
              <w:rPr>
                <w:rFonts w:asciiTheme="majorHAnsi" w:hAnsiTheme="majorHAnsi" w:cstheme="majorHAnsi"/>
                <w:color w:val="BC204B" w:themeColor="accent5"/>
              </w:rPr>
              <w:t xml:space="preserve"> Months before </w:t>
            </w:r>
            <w:r w:rsidR="006138F1" w:rsidRPr="00CE7F48">
              <w:rPr>
                <w:rFonts w:asciiTheme="majorHAnsi" w:hAnsiTheme="majorHAnsi" w:cstheme="majorHAnsi"/>
                <w:b/>
                <w:bCs/>
                <w:color w:val="BC204B" w:themeColor="accent5"/>
              </w:rPr>
              <w:t>DATE</w:t>
            </w:r>
          </w:p>
        </w:tc>
        <w:tc>
          <w:tcPr>
            <w:tcW w:w="6025" w:type="dxa"/>
          </w:tcPr>
          <w:p w14:paraId="143A2E83" w14:textId="0D5DA488" w:rsidR="00864A24" w:rsidRPr="00CE7F48" w:rsidRDefault="00864A24" w:rsidP="00DC0E97">
            <w:pPr>
              <w:rPr>
                <w:rFonts w:asciiTheme="majorHAnsi" w:hAnsiTheme="majorHAnsi" w:cstheme="majorHAnsi"/>
              </w:rPr>
            </w:pPr>
            <w:r w:rsidRPr="00CE7F48">
              <w:rPr>
                <w:rFonts w:asciiTheme="majorHAnsi" w:hAnsiTheme="majorHAnsi" w:cstheme="majorHAnsi"/>
              </w:rPr>
              <w:t>Bidder Conference</w:t>
            </w:r>
          </w:p>
        </w:tc>
      </w:tr>
      <w:tr w:rsidR="00864A24" w:rsidRPr="00CE7F48" w14:paraId="57591430" w14:textId="77777777" w:rsidTr="003C723F">
        <w:tc>
          <w:tcPr>
            <w:tcW w:w="3325" w:type="dxa"/>
          </w:tcPr>
          <w:p w14:paraId="6D3AF860" w14:textId="5BD8A081" w:rsidR="00864A24" w:rsidRPr="00CE7F48" w:rsidRDefault="006138F1" w:rsidP="00DC0E97">
            <w:pPr>
              <w:rPr>
                <w:rFonts w:asciiTheme="majorHAnsi" w:hAnsiTheme="majorHAnsi" w:cstheme="majorHAnsi"/>
                <w:color w:val="BC204B" w:themeColor="accent5"/>
              </w:rPr>
            </w:pPr>
            <w:r w:rsidRPr="00CE7F48">
              <w:rPr>
                <w:rFonts w:asciiTheme="majorHAnsi" w:hAnsiTheme="majorHAnsi" w:cstheme="majorHAnsi"/>
                <w:color w:val="BC204B" w:themeColor="accent5"/>
              </w:rPr>
              <w:t xml:space="preserve">5 Months before </w:t>
            </w:r>
            <w:r w:rsidRPr="00CE7F48">
              <w:rPr>
                <w:rFonts w:asciiTheme="majorHAnsi" w:hAnsiTheme="majorHAnsi" w:cstheme="majorHAnsi"/>
                <w:b/>
                <w:bCs/>
                <w:color w:val="BC204B" w:themeColor="accent5"/>
              </w:rPr>
              <w:t>DATE</w:t>
            </w:r>
          </w:p>
        </w:tc>
        <w:tc>
          <w:tcPr>
            <w:tcW w:w="6025" w:type="dxa"/>
          </w:tcPr>
          <w:p w14:paraId="0A576F64" w14:textId="18B3B37F" w:rsidR="00864A24" w:rsidRPr="00CE7F48" w:rsidRDefault="00864A24" w:rsidP="00DC0E97">
            <w:pPr>
              <w:rPr>
                <w:rFonts w:asciiTheme="majorHAnsi" w:hAnsiTheme="majorHAnsi" w:cstheme="majorHAnsi"/>
              </w:rPr>
            </w:pPr>
            <w:r w:rsidRPr="00CE7F48">
              <w:rPr>
                <w:rFonts w:asciiTheme="majorHAnsi" w:hAnsiTheme="majorHAnsi" w:cstheme="majorHAnsi"/>
              </w:rPr>
              <w:t>RFI responses due</w:t>
            </w:r>
          </w:p>
        </w:tc>
      </w:tr>
      <w:tr w:rsidR="00864A24" w:rsidRPr="00CE7F48" w14:paraId="54F6A1E8" w14:textId="77777777" w:rsidTr="003C723F">
        <w:tc>
          <w:tcPr>
            <w:tcW w:w="3325" w:type="dxa"/>
          </w:tcPr>
          <w:p w14:paraId="1DDC3078" w14:textId="7350028A" w:rsidR="00864A24" w:rsidRPr="00CE7F48" w:rsidRDefault="006138F1" w:rsidP="00DC0E97">
            <w:pPr>
              <w:rPr>
                <w:rFonts w:asciiTheme="majorHAnsi" w:hAnsiTheme="majorHAnsi" w:cstheme="majorHAnsi"/>
                <w:color w:val="BC204B" w:themeColor="accent5"/>
              </w:rPr>
            </w:pPr>
            <w:r w:rsidRPr="00CE7F48">
              <w:rPr>
                <w:rFonts w:asciiTheme="majorHAnsi" w:hAnsiTheme="majorHAnsi" w:cstheme="majorHAnsi"/>
                <w:color w:val="BC204B" w:themeColor="accent5"/>
              </w:rPr>
              <w:t xml:space="preserve">4 Months before </w:t>
            </w:r>
            <w:r w:rsidRPr="00CE7F48">
              <w:rPr>
                <w:rFonts w:asciiTheme="majorHAnsi" w:hAnsiTheme="majorHAnsi" w:cstheme="majorHAnsi"/>
                <w:b/>
                <w:bCs/>
                <w:color w:val="BC204B" w:themeColor="accent5"/>
              </w:rPr>
              <w:t>DATE</w:t>
            </w:r>
          </w:p>
        </w:tc>
        <w:tc>
          <w:tcPr>
            <w:tcW w:w="6025" w:type="dxa"/>
          </w:tcPr>
          <w:p w14:paraId="233C2225" w14:textId="25FC0E11" w:rsidR="00864A24" w:rsidRPr="00CE7F48" w:rsidRDefault="00864A24" w:rsidP="00DC0E97">
            <w:pPr>
              <w:rPr>
                <w:rFonts w:asciiTheme="majorHAnsi" w:hAnsiTheme="majorHAnsi" w:cstheme="majorHAnsi"/>
              </w:rPr>
            </w:pPr>
            <w:r w:rsidRPr="00CE7F48">
              <w:rPr>
                <w:rFonts w:asciiTheme="majorHAnsi" w:hAnsiTheme="majorHAnsi" w:cstheme="majorHAnsi"/>
              </w:rPr>
              <w:t>Conduct finalist interviews with selec</w:t>
            </w:r>
            <w:r w:rsidR="003C723F" w:rsidRPr="00CE7F48">
              <w:rPr>
                <w:rFonts w:asciiTheme="majorHAnsi" w:hAnsiTheme="majorHAnsi" w:cstheme="majorHAnsi"/>
              </w:rPr>
              <w:t>ted finalists</w:t>
            </w:r>
          </w:p>
        </w:tc>
      </w:tr>
      <w:tr w:rsidR="003C723F" w:rsidRPr="00CE7F48" w14:paraId="28E4D3E6" w14:textId="77777777" w:rsidTr="003C723F">
        <w:tc>
          <w:tcPr>
            <w:tcW w:w="3325" w:type="dxa"/>
          </w:tcPr>
          <w:p w14:paraId="29D5B655" w14:textId="600B360C" w:rsidR="003C723F" w:rsidRPr="00CE7F48" w:rsidRDefault="006138F1" w:rsidP="00DC0E97">
            <w:pPr>
              <w:rPr>
                <w:rFonts w:asciiTheme="majorHAnsi" w:hAnsiTheme="majorHAnsi" w:cstheme="majorHAnsi"/>
                <w:color w:val="BC204B" w:themeColor="accent5"/>
              </w:rPr>
            </w:pPr>
            <w:r w:rsidRPr="00CE7F48">
              <w:rPr>
                <w:rFonts w:asciiTheme="majorHAnsi" w:hAnsiTheme="majorHAnsi" w:cstheme="majorHAnsi"/>
                <w:color w:val="BC204B" w:themeColor="accent5"/>
              </w:rPr>
              <w:t xml:space="preserve">3 Months before </w:t>
            </w:r>
            <w:r w:rsidRPr="00CE7F48">
              <w:rPr>
                <w:rFonts w:asciiTheme="majorHAnsi" w:hAnsiTheme="majorHAnsi" w:cstheme="majorHAnsi"/>
                <w:b/>
                <w:bCs/>
                <w:color w:val="BC204B" w:themeColor="accent5"/>
              </w:rPr>
              <w:t>DATE</w:t>
            </w:r>
          </w:p>
        </w:tc>
        <w:tc>
          <w:tcPr>
            <w:tcW w:w="6025" w:type="dxa"/>
          </w:tcPr>
          <w:p w14:paraId="06C0AE21" w14:textId="18AAC8DB" w:rsidR="003C723F" w:rsidRPr="00CE7F48" w:rsidRDefault="003C723F" w:rsidP="00DC0E97">
            <w:pPr>
              <w:rPr>
                <w:rFonts w:asciiTheme="majorHAnsi" w:hAnsiTheme="majorHAnsi" w:cstheme="majorHAnsi"/>
              </w:rPr>
            </w:pPr>
            <w:r w:rsidRPr="00CE7F48">
              <w:rPr>
                <w:rFonts w:asciiTheme="majorHAnsi" w:hAnsiTheme="majorHAnsi" w:cstheme="majorHAnsi"/>
              </w:rPr>
              <w:t>Providers notified of final decision</w:t>
            </w:r>
          </w:p>
        </w:tc>
      </w:tr>
      <w:tr w:rsidR="003C723F" w:rsidRPr="00CE7F48" w14:paraId="4C224D7C" w14:textId="77777777" w:rsidTr="003C723F">
        <w:tc>
          <w:tcPr>
            <w:tcW w:w="3325" w:type="dxa"/>
          </w:tcPr>
          <w:p w14:paraId="449876C8" w14:textId="0EF4227C" w:rsidR="003C723F" w:rsidRPr="00CE7F48" w:rsidRDefault="006138F1" w:rsidP="00DC0E97">
            <w:pPr>
              <w:rPr>
                <w:rFonts w:asciiTheme="majorHAnsi" w:hAnsiTheme="majorHAnsi" w:cstheme="majorHAnsi"/>
                <w:color w:val="BC204B" w:themeColor="accent5"/>
              </w:rPr>
            </w:pPr>
            <w:r w:rsidRPr="00CE7F48">
              <w:rPr>
                <w:rFonts w:asciiTheme="majorHAnsi" w:hAnsiTheme="majorHAnsi" w:cstheme="majorHAnsi"/>
                <w:color w:val="BC204B" w:themeColor="accent5"/>
              </w:rPr>
              <w:t xml:space="preserve">6 weeks before </w:t>
            </w:r>
            <w:r w:rsidRPr="00CE7F48">
              <w:rPr>
                <w:rFonts w:asciiTheme="majorHAnsi" w:hAnsiTheme="majorHAnsi" w:cstheme="majorHAnsi"/>
                <w:b/>
                <w:bCs/>
                <w:color w:val="BC204B" w:themeColor="accent5"/>
              </w:rPr>
              <w:t>DATE</w:t>
            </w:r>
          </w:p>
        </w:tc>
        <w:tc>
          <w:tcPr>
            <w:tcW w:w="6025" w:type="dxa"/>
          </w:tcPr>
          <w:p w14:paraId="2811C0E8" w14:textId="7A33211E" w:rsidR="003C723F" w:rsidRPr="00CE7F48" w:rsidRDefault="003C723F" w:rsidP="00DC0E97">
            <w:pPr>
              <w:rPr>
                <w:rFonts w:asciiTheme="majorHAnsi" w:hAnsiTheme="majorHAnsi" w:cstheme="majorHAnsi"/>
              </w:rPr>
            </w:pPr>
            <w:proofErr w:type="gramStart"/>
            <w:r w:rsidRPr="00CE7F48">
              <w:rPr>
                <w:rFonts w:asciiTheme="majorHAnsi" w:hAnsiTheme="majorHAnsi" w:cstheme="majorHAnsi"/>
              </w:rPr>
              <w:t xml:space="preserve">Signed  </w:t>
            </w:r>
            <w:r w:rsidR="0061167D" w:rsidRPr="00CE7F48">
              <w:rPr>
                <w:rFonts w:asciiTheme="majorHAnsi" w:hAnsiTheme="majorHAnsi" w:cstheme="majorHAnsi"/>
              </w:rPr>
              <w:t>participation</w:t>
            </w:r>
            <w:proofErr w:type="gramEnd"/>
            <w:r w:rsidR="0061167D" w:rsidRPr="00CE7F48">
              <w:rPr>
                <w:rFonts w:asciiTheme="majorHAnsi" w:hAnsiTheme="majorHAnsi" w:cstheme="majorHAnsi"/>
              </w:rPr>
              <w:t xml:space="preserve"> agreements </w:t>
            </w:r>
            <w:r w:rsidRPr="00CE7F48">
              <w:rPr>
                <w:rFonts w:asciiTheme="majorHAnsi" w:hAnsiTheme="majorHAnsi" w:cstheme="majorHAnsi"/>
              </w:rPr>
              <w:t xml:space="preserve">due back to </w:t>
            </w:r>
            <w:r w:rsidRPr="00CE7F48">
              <w:rPr>
                <w:rFonts w:asciiTheme="majorHAnsi" w:hAnsiTheme="majorHAnsi" w:cstheme="majorHAnsi"/>
                <w:b/>
                <w:bCs/>
              </w:rPr>
              <w:t>&lt;Purchaser&gt;</w:t>
            </w:r>
          </w:p>
        </w:tc>
      </w:tr>
    </w:tbl>
    <w:p w14:paraId="6B5E0447" w14:textId="697FB115" w:rsidR="005C60BE" w:rsidRPr="00CE7F48" w:rsidRDefault="005C60BE" w:rsidP="00DC0E97">
      <w:pPr>
        <w:rPr>
          <w:rFonts w:asciiTheme="majorHAnsi" w:hAnsiTheme="majorHAnsi" w:cstheme="majorHAnsi"/>
        </w:rPr>
      </w:pPr>
    </w:p>
    <w:p w14:paraId="36A8570A" w14:textId="77777777" w:rsidR="005C60BE" w:rsidRPr="00CE7F48" w:rsidRDefault="005C60BE">
      <w:pPr>
        <w:rPr>
          <w:rFonts w:asciiTheme="majorHAnsi" w:hAnsiTheme="majorHAnsi" w:cstheme="majorHAnsi"/>
        </w:rPr>
      </w:pPr>
      <w:r w:rsidRPr="00CE7F48">
        <w:rPr>
          <w:rFonts w:asciiTheme="majorHAnsi" w:hAnsiTheme="majorHAnsi" w:cstheme="majorHAnsi"/>
        </w:rPr>
        <w:br w:type="page"/>
      </w:r>
    </w:p>
    <w:p w14:paraId="6549B48A" w14:textId="77777777" w:rsidR="005C60BE" w:rsidRPr="00CE7F48" w:rsidRDefault="005C60BE" w:rsidP="00962776">
      <w:pPr>
        <w:pStyle w:val="Heading1"/>
      </w:pPr>
      <w:bookmarkStart w:id="15" w:name="_Toc63366397"/>
      <w:r w:rsidRPr="00CE7F48">
        <w:lastRenderedPageBreak/>
        <w:t>Section III – Intent to Respond</w:t>
      </w:r>
      <w:bookmarkEnd w:id="15"/>
    </w:p>
    <w:p w14:paraId="1EEBE60A" w14:textId="423C3C1F" w:rsidR="005C60BE" w:rsidRPr="00CE7F48" w:rsidRDefault="005C60BE" w:rsidP="005C60BE">
      <w:pPr>
        <w:rPr>
          <w:rFonts w:asciiTheme="majorHAnsi" w:hAnsiTheme="majorHAnsi" w:cstheme="majorHAnsi"/>
        </w:rPr>
      </w:pPr>
      <w:r w:rsidRPr="00CE7F48">
        <w:rPr>
          <w:rFonts w:asciiTheme="majorHAnsi" w:hAnsiTheme="majorHAnsi" w:cstheme="majorHAnsi"/>
        </w:rPr>
        <w:t xml:space="preserve">This is to notify you that it is [insert hospital system’s name] present intent to [submit or not submit**] a proposal in response to </w:t>
      </w:r>
      <w:r w:rsidRPr="00CE7F48">
        <w:rPr>
          <w:rFonts w:asciiTheme="majorHAnsi" w:hAnsiTheme="majorHAnsi" w:cstheme="majorHAnsi"/>
          <w:b/>
          <w:bCs/>
        </w:rPr>
        <w:t>&lt;</w:t>
      </w:r>
      <w:r w:rsidR="00C77A97" w:rsidRPr="00CE7F48">
        <w:rPr>
          <w:rFonts w:asciiTheme="majorHAnsi" w:hAnsiTheme="majorHAnsi" w:cstheme="majorHAnsi"/>
          <w:b/>
          <w:bCs/>
        </w:rPr>
        <w:t>Purchaser&gt;‘s</w:t>
      </w:r>
      <w:r w:rsidRPr="00CE7F48">
        <w:rPr>
          <w:rFonts w:asciiTheme="majorHAnsi" w:hAnsiTheme="majorHAnsi" w:cstheme="majorHAnsi"/>
        </w:rPr>
        <w:t xml:space="preserve"> High Value Maternity Network RFI. The individual to whom information regarding this RFI should be transmitted is identified below. </w:t>
      </w:r>
    </w:p>
    <w:tbl>
      <w:tblPr>
        <w:tblStyle w:val="TableGrid"/>
        <w:tblW w:w="0" w:type="auto"/>
        <w:tblLook w:val="04A0" w:firstRow="1" w:lastRow="0" w:firstColumn="1" w:lastColumn="0" w:noHBand="0" w:noVBand="1"/>
      </w:tblPr>
      <w:tblGrid>
        <w:gridCol w:w="2335"/>
        <w:gridCol w:w="7015"/>
      </w:tblGrid>
      <w:tr w:rsidR="005C60BE" w:rsidRPr="00CE7F48" w14:paraId="5BBC0697" w14:textId="77777777" w:rsidTr="005C60BE">
        <w:tc>
          <w:tcPr>
            <w:tcW w:w="2335" w:type="dxa"/>
            <w:shd w:val="clear" w:color="auto" w:fill="1F497D" w:themeFill="text2"/>
          </w:tcPr>
          <w:p w14:paraId="18875F2A" w14:textId="0BB21E5C" w:rsidR="005C60BE" w:rsidRPr="00CE7F48" w:rsidRDefault="005C60BE" w:rsidP="005C60BE">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Organization</w:t>
            </w:r>
          </w:p>
        </w:tc>
        <w:tc>
          <w:tcPr>
            <w:tcW w:w="7015" w:type="dxa"/>
          </w:tcPr>
          <w:p w14:paraId="1C5AA015" w14:textId="77777777" w:rsidR="005C60BE" w:rsidRPr="00CE7F48" w:rsidRDefault="005C60BE" w:rsidP="005C60BE">
            <w:pPr>
              <w:rPr>
                <w:rFonts w:asciiTheme="majorHAnsi" w:hAnsiTheme="majorHAnsi" w:cstheme="majorHAnsi"/>
              </w:rPr>
            </w:pPr>
          </w:p>
        </w:tc>
      </w:tr>
      <w:tr w:rsidR="005C60BE" w:rsidRPr="00CE7F48" w14:paraId="625F95A0" w14:textId="77777777" w:rsidTr="005C60BE">
        <w:tc>
          <w:tcPr>
            <w:tcW w:w="2335" w:type="dxa"/>
            <w:shd w:val="clear" w:color="auto" w:fill="1F497D" w:themeFill="text2"/>
          </w:tcPr>
          <w:p w14:paraId="5755BB33" w14:textId="7491B393" w:rsidR="005C60BE" w:rsidRPr="00CE7F48" w:rsidRDefault="005C60BE" w:rsidP="005C60BE">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Contact Name</w:t>
            </w:r>
          </w:p>
        </w:tc>
        <w:tc>
          <w:tcPr>
            <w:tcW w:w="7015" w:type="dxa"/>
          </w:tcPr>
          <w:p w14:paraId="0EFB8665" w14:textId="77777777" w:rsidR="005C60BE" w:rsidRPr="00CE7F48" w:rsidRDefault="005C60BE" w:rsidP="005C60BE">
            <w:pPr>
              <w:rPr>
                <w:rFonts w:asciiTheme="majorHAnsi" w:hAnsiTheme="majorHAnsi" w:cstheme="majorHAnsi"/>
              </w:rPr>
            </w:pPr>
          </w:p>
        </w:tc>
      </w:tr>
      <w:tr w:rsidR="005C60BE" w:rsidRPr="00CE7F48" w14:paraId="553267AF" w14:textId="77777777" w:rsidTr="005C60BE">
        <w:tc>
          <w:tcPr>
            <w:tcW w:w="2335" w:type="dxa"/>
            <w:shd w:val="clear" w:color="auto" w:fill="1F497D" w:themeFill="text2"/>
          </w:tcPr>
          <w:p w14:paraId="07FBF92A" w14:textId="4E65C2C7" w:rsidR="005C60BE" w:rsidRPr="00CE7F48" w:rsidRDefault="005C60BE" w:rsidP="005C60BE">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Title</w:t>
            </w:r>
          </w:p>
        </w:tc>
        <w:tc>
          <w:tcPr>
            <w:tcW w:w="7015" w:type="dxa"/>
          </w:tcPr>
          <w:p w14:paraId="68927228" w14:textId="77777777" w:rsidR="005C60BE" w:rsidRPr="00CE7F48" w:rsidRDefault="005C60BE" w:rsidP="005C60BE">
            <w:pPr>
              <w:rPr>
                <w:rFonts w:asciiTheme="majorHAnsi" w:hAnsiTheme="majorHAnsi" w:cstheme="majorHAnsi"/>
              </w:rPr>
            </w:pPr>
          </w:p>
        </w:tc>
      </w:tr>
      <w:tr w:rsidR="005C60BE" w:rsidRPr="00CE7F48" w14:paraId="56C3C46F" w14:textId="77777777" w:rsidTr="005C60BE">
        <w:tc>
          <w:tcPr>
            <w:tcW w:w="2335" w:type="dxa"/>
            <w:shd w:val="clear" w:color="auto" w:fill="1F497D" w:themeFill="text2"/>
          </w:tcPr>
          <w:p w14:paraId="09C087C8" w14:textId="3A95DF65" w:rsidR="005C60BE" w:rsidRPr="00CE7F48" w:rsidRDefault="005C60BE" w:rsidP="005C60BE">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Address</w:t>
            </w:r>
          </w:p>
        </w:tc>
        <w:tc>
          <w:tcPr>
            <w:tcW w:w="7015" w:type="dxa"/>
          </w:tcPr>
          <w:p w14:paraId="3A25CA04" w14:textId="77777777" w:rsidR="005C60BE" w:rsidRPr="00CE7F48" w:rsidRDefault="005C60BE" w:rsidP="005C60BE">
            <w:pPr>
              <w:rPr>
                <w:rFonts w:asciiTheme="majorHAnsi" w:hAnsiTheme="majorHAnsi" w:cstheme="majorHAnsi"/>
              </w:rPr>
            </w:pPr>
          </w:p>
        </w:tc>
      </w:tr>
      <w:tr w:rsidR="005C60BE" w:rsidRPr="00CE7F48" w14:paraId="71618071" w14:textId="77777777" w:rsidTr="005C60BE">
        <w:tc>
          <w:tcPr>
            <w:tcW w:w="2335" w:type="dxa"/>
            <w:shd w:val="clear" w:color="auto" w:fill="1F497D" w:themeFill="text2"/>
          </w:tcPr>
          <w:p w14:paraId="2F53AD05" w14:textId="22A6AEB5" w:rsidR="005C60BE" w:rsidRPr="00CE7F48" w:rsidRDefault="005C60BE" w:rsidP="005C60BE">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Phone number</w:t>
            </w:r>
          </w:p>
        </w:tc>
        <w:tc>
          <w:tcPr>
            <w:tcW w:w="7015" w:type="dxa"/>
          </w:tcPr>
          <w:p w14:paraId="3821525D" w14:textId="77777777" w:rsidR="005C60BE" w:rsidRPr="00CE7F48" w:rsidRDefault="005C60BE" w:rsidP="005C60BE">
            <w:pPr>
              <w:rPr>
                <w:rFonts w:asciiTheme="majorHAnsi" w:hAnsiTheme="majorHAnsi" w:cstheme="majorHAnsi"/>
              </w:rPr>
            </w:pPr>
          </w:p>
        </w:tc>
      </w:tr>
      <w:tr w:rsidR="005C60BE" w:rsidRPr="00CE7F48" w14:paraId="0A5BAE5B" w14:textId="77777777" w:rsidTr="005C60BE">
        <w:tc>
          <w:tcPr>
            <w:tcW w:w="2335" w:type="dxa"/>
            <w:shd w:val="clear" w:color="auto" w:fill="1F497D" w:themeFill="text2"/>
          </w:tcPr>
          <w:p w14:paraId="6E4A73C1" w14:textId="6F892A6C" w:rsidR="005C60BE" w:rsidRPr="00CE7F48" w:rsidRDefault="005C60BE" w:rsidP="005C60BE">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Email Address</w:t>
            </w:r>
          </w:p>
        </w:tc>
        <w:tc>
          <w:tcPr>
            <w:tcW w:w="7015" w:type="dxa"/>
          </w:tcPr>
          <w:p w14:paraId="3947963F" w14:textId="77777777" w:rsidR="005C60BE" w:rsidRPr="00CE7F48" w:rsidRDefault="005C60BE" w:rsidP="005C60BE">
            <w:pPr>
              <w:rPr>
                <w:rFonts w:asciiTheme="majorHAnsi" w:hAnsiTheme="majorHAnsi" w:cstheme="majorHAnsi"/>
              </w:rPr>
            </w:pPr>
          </w:p>
        </w:tc>
      </w:tr>
    </w:tbl>
    <w:p w14:paraId="61C8C75B" w14:textId="77777777" w:rsidR="005C60BE" w:rsidRPr="00CE7F48" w:rsidRDefault="005C60BE" w:rsidP="005C60BE">
      <w:pPr>
        <w:rPr>
          <w:rFonts w:asciiTheme="majorHAnsi" w:hAnsiTheme="majorHAnsi" w:cstheme="majorHAnsi"/>
        </w:rPr>
      </w:pPr>
    </w:p>
    <w:p w14:paraId="55A48C06" w14:textId="67148387" w:rsidR="005C60BE" w:rsidRPr="00CE7F48" w:rsidRDefault="005C60BE" w:rsidP="005C60BE">
      <w:pPr>
        <w:rPr>
          <w:rFonts w:asciiTheme="majorHAnsi" w:hAnsiTheme="majorHAnsi" w:cstheme="majorHAnsi"/>
        </w:rPr>
      </w:pPr>
      <w:r w:rsidRPr="00CE7F48">
        <w:rPr>
          <w:rFonts w:asciiTheme="majorHAnsi" w:hAnsiTheme="majorHAnsi" w:cstheme="majorHAnsi"/>
        </w:rPr>
        <w:t xml:space="preserve">In order for a hospital to be eligible to respond to this RFI, the hospital must meet ALL of the minimum criteria set forth on pages </w:t>
      </w:r>
      <w:r w:rsidR="00BA4567" w:rsidRPr="00CE7F48">
        <w:rPr>
          <w:rFonts w:asciiTheme="majorHAnsi" w:hAnsiTheme="majorHAnsi" w:cstheme="majorHAnsi"/>
        </w:rPr>
        <w:t>6-7</w:t>
      </w:r>
      <w:r w:rsidRPr="00CE7F48">
        <w:rPr>
          <w:rFonts w:asciiTheme="majorHAnsi" w:hAnsiTheme="majorHAnsi" w:cstheme="majorHAnsi"/>
        </w:rPr>
        <w:t>.</w:t>
      </w:r>
    </w:p>
    <w:p w14:paraId="0B94E39B" w14:textId="64086561" w:rsidR="005C60BE" w:rsidRPr="00CE7F48" w:rsidRDefault="005C60BE" w:rsidP="005C60BE">
      <w:pPr>
        <w:pStyle w:val="ListParagraph"/>
        <w:numPr>
          <w:ilvl w:val="0"/>
          <w:numId w:val="4"/>
        </w:numPr>
        <w:rPr>
          <w:rFonts w:asciiTheme="majorHAnsi" w:hAnsiTheme="majorHAnsi" w:cstheme="majorHAnsi"/>
        </w:rPr>
      </w:pPr>
      <w:r w:rsidRPr="00CE7F48">
        <w:rPr>
          <w:rFonts w:asciiTheme="majorHAnsi" w:hAnsiTheme="majorHAnsi" w:cstheme="majorHAnsi"/>
        </w:rPr>
        <w:t xml:space="preserve">I/We confirm that the hospitals and affiliated providers that we propose to include in the High Value Maternity Network for </w:t>
      </w:r>
      <w:r w:rsidRPr="00CE7F48">
        <w:rPr>
          <w:rFonts w:asciiTheme="majorHAnsi" w:hAnsiTheme="majorHAnsi" w:cstheme="majorHAnsi"/>
          <w:b/>
          <w:bCs/>
        </w:rPr>
        <w:t>&lt;Purchaser&gt;</w:t>
      </w:r>
      <w:r w:rsidRPr="00CE7F48">
        <w:rPr>
          <w:rFonts w:asciiTheme="majorHAnsi" w:hAnsiTheme="majorHAnsi" w:cstheme="majorHAnsi"/>
        </w:rPr>
        <w:t xml:space="preserve"> meet all of the Minimum Criteria for Participation as set forth in this RFI.</w:t>
      </w:r>
    </w:p>
    <w:p w14:paraId="28CAA1D7" w14:textId="77777777" w:rsidR="005C60BE" w:rsidRPr="00CE7F48" w:rsidRDefault="005C60BE" w:rsidP="005C60BE">
      <w:pPr>
        <w:rPr>
          <w:rFonts w:asciiTheme="majorHAnsi" w:hAnsiTheme="majorHAnsi" w:cstheme="majorHAnsi"/>
        </w:rPr>
      </w:pPr>
      <w:r w:rsidRPr="00CE7F48">
        <w:rPr>
          <w:rFonts w:asciiTheme="majorHAnsi" w:hAnsiTheme="majorHAnsi" w:cstheme="majorHAnsi"/>
        </w:rPr>
        <w:t xml:space="preserve">Signed by: </w:t>
      </w:r>
    </w:p>
    <w:tbl>
      <w:tblPr>
        <w:tblStyle w:val="TableGrid"/>
        <w:tblW w:w="0" w:type="auto"/>
        <w:tblLook w:val="04A0" w:firstRow="1" w:lastRow="0" w:firstColumn="1" w:lastColumn="0" w:noHBand="0" w:noVBand="1"/>
      </w:tblPr>
      <w:tblGrid>
        <w:gridCol w:w="2335"/>
        <w:gridCol w:w="7015"/>
      </w:tblGrid>
      <w:tr w:rsidR="005C60BE" w:rsidRPr="00CE7F48" w14:paraId="5ED961CE" w14:textId="77777777" w:rsidTr="0096306C">
        <w:tc>
          <w:tcPr>
            <w:tcW w:w="2335" w:type="dxa"/>
            <w:shd w:val="clear" w:color="auto" w:fill="1F497D" w:themeFill="text2"/>
          </w:tcPr>
          <w:p w14:paraId="60CDE960" w14:textId="09176408" w:rsidR="005C60BE" w:rsidRPr="00CE7F48" w:rsidRDefault="005C60BE" w:rsidP="005C60BE">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Name (signature)</w:t>
            </w:r>
          </w:p>
        </w:tc>
        <w:tc>
          <w:tcPr>
            <w:tcW w:w="7015" w:type="dxa"/>
          </w:tcPr>
          <w:p w14:paraId="567EF066" w14:textId="77777777" w:rsidR="005C60BE" w:rsidRPr="00CE7F48" w:rsidRDefault="005C60BE" w:rsidP="005C60BE">
            <w:pPr>
              <w:rPr>
                <w:rFonts w:asciiTheme="majorHAnsi" w:hAnsiTheme="majorHAnsi" w:cstheme="majorHAnsi"/>
              </w:rPr>
            </w:pPr>
          </w:p>
        </w:tc>
      </w:tr>
      <w:tr w:rsidR="005C60BE" w:rsidRPr="00CE7F48" w14:paraId="18401A6D" w14:textId="77777777" w:rsidTr="0096306C">
        <w:tc>
          <w:tcPr>
            <w:tcW w:w="2335" w:type="dxa"/>
            <w:shd w:val="clear" w:color="auto" w:fill="1F497D" w:themeFill="text2"/>
          </w:tcPr>
          <w:p w14:paraId="5489F320" w14:textId="069CAF53" w:rsidR="005C60BE" w:rsidRPr="00CE7F48" w:rsidRDefault="005C60BE" w:rsidP="005C60BE">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Date</w:t>
            </w:r>
          </w:p>
        </w:tc>
        <w:tc>
          <w:tcPr>
            <w:tcW w:w="7015" w:type="dxa"/>
          </w:tcPr>
          <w:p w14:paraId="4B4103EB" w14:textId="77777777" w:rsidR="005C60BE" w:rsidRPr="00CE7F48" w:rsidRDefault="005C60BE" w:rsidP="005C60BE">
            <w:pPr>
              <w:rPr>
                <w:rFonts w:asciiTheme="majorHAnsi" w:hAnsiTheme="majorHAnsi" w:cstheme="majorHAnsi"/>
              </w:rPr>
            </w:pPr>
          </w:p>
        </w:tc>
      </w:tr>
      <w:tr w:rsidR="005C60BE" w:rsidRPr="00CE7F48" w14:paraId="3C808F6C" w14:textId="77777777" w:rsidTr="0096306C">
        <w:tc>
          <w:tcPr>
            <w:tcW w:w="2335" w:type="dxa"/>
            <w:shd w:val="clear" w:color="auto" w:fill="1F497D" w:themeFill="text2"/>
          </w:tcPr>
          <w:p w14:paraId="6E428915" w14:textId="1E6907E3" w:rsidR="005C60BE" w:rsidRPr="00CE7F48" w:rsidRDefault="005C60BE" w:rsidP="005C60BE">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Typed Name and Title of Representative</w:t>
            </w:r>
          </w:p>
        </w:tc>
        <w:tc>
          <w:tcPr>
            <w:tcW w:w="7015" w:type="dxa"/>
          </w:tcPr>
          <w:p w14:paraId="0991E165" w14:textId="77777777" w:rsidR="005C60BE" w:rsidRPr="00CE7F48" w:rsidRDefault="005C60BE" w:rsidP="005C60BE">
            <w:pPr>
              <w:rPr>
                <w:rFonts w:asciiTheme="majorHAnsi" w:hAnsiTheme="majorHAnsi" w:cstheme="majorHAnsi"/>
              </w:rPr>
            </w:pPr>
          </w:p>
        </w:tc>
      </w:tr>
      <w:tr w:rsidR="005C60BE" w:rsidRPr="00CE7F48" w14:paraId="2333094E" w14:textId="77777777" w:rsidTr="0096306C">
        <w:tc>
          <w:tcPr>
            <w:tcW w:w="2335" w:type="dxa"/>
            <w:shd w:val="clear" w:color="auto" w:fill="1F497D" w:themeFill="text2"/>
          </w:tcPr>
          <w:p w14:paraId="2B0AF0C3" w14:textId="0E9BA1BA" w:rsidR="005C60BE" w:rsidRPr="00CE7F48" w:rsidRDefault="005C60BE" w:rsidP="005C60BE">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Typed Name of Organization</w:t>
            </w:r>
          </w:p>
        </w:tc>
        <w:tc>
          <w:tcPr>
            <w:tcW w:w="7015" w:type="dxa"/>
          </w:tcPr>
          <w:p w14:paraId="5DC32A1A" w14:textId="77777777" w:rsidR="005C60BE" w:rsidRPr="00CE7F48" w:rsidRDefault="005C60BE" w:rsidP="005C60BE">
            <w:pPr>
              <w:rPr>
                <w:rFonts w:asciiTheme="majorHAnsi" w:hAnsiTheme="majorHAnsi" w:cstheme="majorHAnsi"/>
              </w:rPr>
            </w:pPr>
          </w:p>
        </w:tc>
      </w:tr>
    </w:tbl>
    <w:p w14:paraId="23B29D32" w14:textId="77777777" w:rsidR="005C60BE" w:rsidRPr="00CE7F48" w:rsidRDefault="005C60BE" w:rsidP="005C60BE">
      <w:pPr>
        <w:rPr>
          <w:rFonts w:asciiTheme="majorHAnsi" w:hAnsiTheme="majorHAnsi" w:cstheme="majorHAnsi"/>
        </w:rPr>
      </w:pPr>
    </w:p>
    <w:p w14:paraId="51B97A47" w14:textId="72BBA4EA" w:rsidR="005C60BE" w:rsidRPr="00CE7F48" w:rsidRDefault="005C60BE" w:rsidP="005C60BE">
      <w:pPr>
        <w:rPr>
          <w:rFonts w:asciiTheme="majorHAnsi" w:hAnsiTheme="majorHAnsi" w:cstheme="majorHAnsi"/>
        </w:rPr>
      </w:pPr>
      <w:r w:rsidRPr="00CE7F48">
        <w:rPr>
          <w:rFonts w:asciiTheme="majorHAnsi" w:hAnsiTheme="majorHAnsi" w:cstheme="majorHAnsi"/>
        </w:rPr>
        <w:t>**If declining to respond, please state reason(s) why:</w:t>
      </w:r>
    </w:p>
    <w:p w14:paraId="203C9AC6" w14:textId="0E808003" w:rsidR="00864A24" w:rsidRPr="00CE7F48" w:rsidRDefault="005C60BE" w:rsidP="005C60BE">
      <w:pPr>
        <w:rPr>
          <w:rFonts w:asciiTheme="majorHAnsi" w:hAnsiTheme="majorHAnsi" w:cstheme="majorHAnsi"/>
        </w:rPr>
      </w:pPr>
      <w:r w:rsidRPr="00CE7F48">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A272265" w14:textId="77777777" w:rsidR="005C60BE" w:rsidRPr="00CE7F48" w:rsidRDefault="005C60BE">
      <w:pPr>
        <w:rPr>
          <w:rFonts w:asciiTheme="majorHAnsi" w:hAnsiTheme="majorHAnsi" w:cstheme="majorHAnsi"/>
        </w:rPr>
      </w:pPr>
      <w:r w:rsidRPr="00CE7F48">
        <w:rPr>
          <w:rFonts w:asciiTheme="majorHAnsi" w:hAnsiTheme="majorHAnsi" w:cstheme="majorHAnsi"/>
        </w:rPr>
        <w:br w:type="page"/>
      </w:r>
    </w:p>
    <w:p w14:paraId="2D7CF835" w14:textId="77777777" w:rsidR="005C60BE" w:rsidRPr="00CE7F48" w:rsidRDefault="005C60BE" w:rsidP="003B10B6">
      <w:pPr>
        <w:pStyle w:val="Heading1"/>
      </w:pPr>
      <w:bookmarkStart w:id="16" w:name="_Toc63366398"/>
      <w:r w:rsidRPr="00CE7F48">
        <w:lastRenderedPageBreak/>
        <w:t>Section IV – Questionnaire</w:t>
      </w:r>
      <w:bookmarkEnd w:id="16"/>
    </w:p>
    <w:p w14:paraId="2E4AD8C1" w14:textId="77777777" w:rsidR="005C60BE" w:rsidRPr="00CE7F48" w:rsidRDefault="005C60BE" w:rsidP="005C60BE">
      <w:pPr>
        <w:rPr>
          <w:rFonts w:asciiTheme="majorHAnsi" w:hAnsiTheme="majorHAnsi" w:cstheme="majorHAnsi"/>
        </w:rPr>
      </w:pPr>
      <w:r w:rsidRPr="00CE7F48">
        <w:rPr>
          <w:rFonts w:asciiTheme="majorHAnsi" w:hAnsiTheme="majorHAnsi" w:cstheme="majorHAnsi"/>
        </w:rPr>
        <w:t>Before completing the questionnaire, please review the Proposal Format and Submission section in the General Instructions. Each proposal must respond to every question in this document. All rates/fees should be provided as requested in the RFI and any additional costs should be clearly explained. For the hospitals that you will include in the High Value Maternity Network, please respond by hospital and in aggregate for your hospital system where indicated. Please add and remove columns in your response as needed. Responses should be submitted in a separate document, be clearly labeled with the appropriate question number and abide by the specified word limits. Separate attachments also should be submitted along with your written responses. All responses should be submitted electronically; no hard copies are required or will be accepted.</w:t>
      </w:r>
    </w:p>
    <w:p w14:paraId="086A333E" w14:textId="77777777" w:rsidR="005C60BE" w:rsidRPr="00CE7F48" w:rsidRDefault="005C60BE" w:rsidP="003B10B6">
      <w:pPr>
        <w:pStyle w:val="Heading2"/>
      </w:pPr>
      <w:bookmarkStart w:id="17" w:name="_Toc63366399"/>
      <w:r w:rsidRPr="00CE7F48">
        <w:t>General information and Experience</w:t>
      </w:r>
      <w:bookmarkEnd w:id="17"/>
    </w:p>
    <w:p w14:paraId="6D3C7DCE" w14:textId="0D686CFA" w:rsidR="005C60BE" w:rsidRPr="00CE7F48" w:rsidRDefault="005C60BE" w:rsidP="00BC7A58">
      <w:pPr>
        <w:pStyle w:val="ListParagraph"/>
        <w:numPr>
          <w:ilvl w:val="0"/>
          <w:numId w:val="5"/>
        </w:numPr>
        <w:rPr>
          <w:rFonts w:asciiTheme="majorHAnsi" w:hAnsiTheme="majorHAnsi" w:cstheme="majorHAnsi"/>
        </w:rPr>
      </w:pPr>
      <w:r w:rsidRPr="00CE7F48">
        <w:rPr>
          <w:rFonts w:asciiTheme="majorHAnsi" w:hAnsiTheme="majorHAnsi" w:cstheme="majorHAnsi"/>
        </w:rPr>
        <w:t>Please provide the contact name, title, address, phone number and email for the contact person at your organization for this RFI.</w:t>
      </w:r>
    </w:p>
    <w:tbl>
      <w:tblPr>
        <w:tblStyle w:val="TableGrid"/>
        <w:tblW w:w="0" w:type="auto"/>
        <w:tblLook w:val="04A0" w:firstRow="1" w:lastRow="0" w:firstColumn="1" w:lastColumn="0" w:noHBand="0" w:noVBand="1"/>
      </w:tblPr>
      <w:tblGrid>
        <w:gridCol w:w="2335"/>
        <w:gridCol w:w="7015"/>
      </w:tblGrid>
      <w:tr w:rsidR="00BC7A58" w:rsidRPr="00CE7F48" w14:paraId="391085F3" w14:textId="77777777" w:rsidTr="0096306C">
        <w:tc>
          <w:tcPr>
            <w:tcW w:w="2335" w:type="dxa"/>
            <w:shd w:val="clear" w:color="auto" w:fill="1F497D" w:themeFill="text2"/>
          </w:tcPr>
          <w:p w14:paraId="6C9E5C87" w14:textId="1F63D01B" w:rsidR="00BC7A58" w:rsidRPr="00CE7F48" w:rsidRDefault="00BC7A58" w:rsidP="00BC7A58">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Organization</w:t>
            </w:r>
          </w:p>
        </w:tc>
        <w:tc>
          <w:tcPr>
            <w:tcW w:w="7015" w:type="dxa"/>
          </w:tcPr>
          <w:p w14:paraId="12509929" w14:textId="77777777" w:rsidR="00BC7A58" w:rsidRPr="00CE7F48" w:rsidRDefault="00BC7A58" w:rsidP="00BC7A58">
            <w:pPr>
              <w:rPr>
                <w:rFonts w:asciiTheme="majorHAnsi" w:hAnsiTheme="majorHAnsi" w:cstheme="majorHAnsi"/>
              </w:rPr>
            </w:pPr>
          </w:p>
        </w:tc>
      </w:tr>
      <w:tr w:rsidR="00BC7A58" w:rsidRPr="00CE7F48" w14:paraId="1C0558F7" w14:textId="77777777" w:rsidTr="0096306C">
        <w:tc>
          <w:tcPr>
            <w:tcW w:w="2335" w:type="dxa"/>
            <w:shd w:val="clear" w:color="auto" w:fill="1F497D" w:themeFill="text2"/>
          </w:tcPr>
          <w:p w14:paraId="49EF7CC4" w14:textId="75AE7012" w:rsidR="00BC7A58" w:rsidRPr="00CE7F48" w:rsidRDefault="00BC7A58" w:rsidP="00BC7A58">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Contact Name</w:t>
            </w:r>
          </w:p>
        </w:tc>
        <w:tc>
          <w:tcPr>
            <w:tcW w:w="7015" w:type="dxa"/>
          </w:tcPr>
          <w:p w14:paraId="03923B9B" w14:textId="77777777" w:rsidR="00BC7A58" w:rsidRPr="00CE7F48" w:rsidRDefault="00BC7A58" w:rsidP="00BC7A58">
            <w:pPr>
              <w:rPr>
                <w:rFonts w:asciiTheme="majorHAnsi" w:hAnsiTheme="majorHAnsi" w:cstheme="majorHAnsi"/>
              </w:rPr>
            </w:pPr>
          </w:p>
        </w:tc>
      </w:tr>
      <w:tr w:rsidR="00BC7A58" w:rsidRPr="00CE7F48" w14:paraId="503C192F" w14:textId="77777777" w:rsidTr="0096306C">
        <w:tc>
          <w:tcPr>
            <w:tcW w:w="2335" w:type="dxa"/>
            <w:shd w:val="clear" w:color="auto" w:fill="1F497D" w:themeFill="text2"/>
          </w:tcPr>
          <w:p w14:paraId="1432C34A" w14:textId="03D7BA39" w:rsidR="00BC7A58" w:rsidRPr="00CE7F48" w:rsidRDefault="00BC7A58" w:rsidP="00BC7A58">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Title</w:t>
            </w:r>
          </w:p>
        </w:tc>
        <w:tc>
          <w:tcPr>
            <w:tcW w:w="7015" w:type="dxa"/>
          </w:tcPr>
          <w:p w14:paraId="7A7AB343" w14:textId="77777777" w:rsidR="00BC7A58" w:rsidRPr="00CE7F48" w:rsidRDefault="00BC7A58" w:rsidP="00BC7A58">
            <w:pPr>
              <w:rPr>
                <w:rFonts w:asciiTheme="majorHAnsi" w:hAnsiTheme="majorHAnsi" w:cstheme="majorHAnsi"/>
              </w:rPr>
            </w:pPr>
          </w:p>
        </w:tc>
      </w:tr>
      <w:tr w:rsidR="00BC7A58" w:rsidRPr="00CE7F48" w14:paraId="0D4D89E4" w14:textId="77777777" w:rsidTr="0096306C">
        <w:tc>
          <w:tcPr>
            <w:tcW w:w="2335" w:type="dxa"/>
            <w:shd w:val="clear" w:color="auto" w:fill="1F497D" w:themeFill="text2"/>
          </w:tcPr>
          <w:p w14:paraId="2C9F060E" w14:textId="2958F9BD" w:rsidR="00BC7A58" w:rsidRPr="00CE7F48" w:rsidRDefault="00BC7A58" w:rsidP="00BC7A58">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Address</w:t>
            </w:r>
          </w:p>
        </w:tc>
        <w:tc>
          <w:tcPr>
            <w:tcW w:w="7015" w:type="dxa"/>
          </w:tcPr>
          <w:p w14:paraId="6BB802BA" w14:textId="77777777" w:rsidR="00BC7A58" w:rsidRPr="00CE7F48" w:rsidRDefault="00BC7A58" w:rsidP="00BC7A58">
            <w:pPr>
              <w:rPr>
                <w:rFonts w:asciiTheme="majorHAnsi" w:hAnsiTheme="majorHAnsi" w:cstheme="majorHAnsi"/>
              </w:rPr>
            </w:pPr>
          </w:p>
        </w:tc>
      </w:tr>
      <w:tr w:rsidR="00BC7A58" w:rsidRPr="00CE7F48" w14:paraId="6432FC71" w14:textId="77777777" w:rsidTr="0096306C">
        <w:tc>
          <w:tcPr>
            <w:tcW w:w="2335" w:type="dxa"/>
            <w:shd w:val="clear" w:color="auto" w:fill="1F497D" w:themeFill="text2"/>
          </w:tcPr>
          <w:p w14:paraId="7219EB85" w14:textId="557182B4" w:rsidR="00BC7A58" w:rsidRPr="00CE7F48" w:rsidRDefault="00BC7A58" w:rsidP="00BC7A58">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Phone number</w:t>
            </w:r>
          </w:p>
        </w:tc>
        <w:tc>
          <w:tcPr>
            <w:tcW w:w="7015" w:type="dxa"/>
          </w:tcPr>
          <w:p w14:paraId="676D3910" w14:textId="77777777" w:rsidR="00BC7A58" w:rsidRPr="00CE7F48" w:rsidRDefault="00BC7A58" w:rsidP="00BC7A58">
            <w:pPr>
              <w:rPr>
                <w:rFonts w:asciiTheme="majorHAnsi" w:hAnsiTheme="majorHAnsi" w:cstheme="majorHAnsi"/>
              </w:rPr>
            </w:pPr>
          </w:p>
        </w:tc>
      </w:tr>
      <w:tr w:rsidR="00BC7A58" w:rsidRPr="00CE7F48" w14:paraId="264045F5" w14:textId="77777777" w:rsidTr="0096306C">
        <w:tc>
          <w:tcPr>
            <w:tcW w:w="2335" w:type="dxa"/>
            <w:shd w:val="clear" w:color="auto" w:fill="1F497D" w:themeFill="text2"/>
          </w:tcPr>
          <w:p w14:paraId="6AF40FF3" w14:textId="7EB01252" w:rsidR="00BC7A58" w:rsidRPr="00CE7F48" w:rsidRDefault="00BC7A58" w:rsidP="00BC7A58">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Email Address</w:t>
            </w:r>
          </w:p>
        </w:tc>
        <w:tc>
          <w:tcPr>
            <w:tcW w:w="7015" w:type="dxa"/>
          </w:tcPr>
          <w:p w14:paraId="3014BA6A" w14:textId="77777777" w:rsidR="00BC7A58" w:rsidRPr="00CE7F48" w:rsidRDefault="00BC7A58" w:rsidP="00BC7A58">
            <w:pPr>
              <w:rPr>
                <w:rFonts w:asciiTheme="majorHAnsi" w:hAnsiTheme="majorHAnsi" w:cstheme="majorHAnsi"/>
              </w:rPr>
            </w:pPr>
          </w:p>
        </w:tc>
      </w:tr>
    </w:tbl>
    <w:p w14:paraId="47150B89" w14:textId="77777777" w:rsidR="00BC7A58" w:rsidRPr="00CE7F48" w:rsidRDefault="00BC7A58" w:rsidP="00BC7A58">
      <w:pPr>
        <w:rPr>
          <w:rFonts w:asciiTheme="majorHAnsi" w:hAnsiTheme="majorHAnsi" w:cstheme="majorHAnsi"/>
        </w:rPr>
      </w:pPr>
    </w:p>
    <w:p w14:paraId="67DDC399" w14:textId="4847B71D" w:rsidR="005C60BE" w:rsidRPr="00CE7F48" w:rsidRDefault="005C60BE" w:rsidP="00BC7A58">
      <w:pPr>
        <w:pStyle w:val="ListParagraph"/>
        <w:numPr>
          <w:ilvl w:val="0"/>
          <w:numId w:val="5"/>
        </w:numPr>
        <w:rPr>
          <w:rFonts w:asciiTheme="majorHAnsi" w:hAnsiTheme="majorHAnsi" w:cstheme="majorHAnsi"/>
        </w:rPr>
      </w:pPr>
      <w:r w:rsidRPr="00CE7F48">
        <w:rPr>
          <w:rFonts w:asciiTheme="majorHAnsi" w:hAnsiTheme="majorHAnsi" w:cstheme="majorHAnsi"/>
        </w:rPr>
        <w:t xml:space="preserve">Please affirm that you meet all of the Minimum Criteria for Participation as described on pages </w:t>
      </w:r>
      <w:r w:rsidR="00BA4567" w:rsidRPr="00CE7F48">
        <w:rPr>
          <w:rFonts w:asciiTheme="majorHAnsi" w:hAnsiTheme="majorHAnsi" w:cstheme="majorHAnsi"/>
        </w:rPr>
        <w:t>6-7</w:t>
      </w:r>
      <w:r w:rsidRPr="00CE7F48">
        <w:rPr>
          <w:rFonts w:asciiTheme="majorHAnsi" w:hAnsiTheme="majorHAnsi" w:cstheme="majorHAnsi"/>
        </w:rPr>
        <w:t>. Provide an explanation if you cannot fully meet any of the criteria. (250 word max)</w:t>
      </w:r>
    </w:p>
    <w:p w14:paraId="41A5BD25" w14:textId="77777777" w:rsidR="005C60BE" w:rsidRPr="00CE7F48" w:rsidRDefault="005C60BE" w:rsidP="005C60BE">
      <w:pPr>
        <w:rPr>
          <w:rFonts w:asciiTheme="majorHAnsi" w:hAnsiTheme="majorHAnsi" w:cstheme="majorHAnsi"/>
        </w:rPr>
      </w:pPr>
      <w:r w:rsidRPr="00CE7F48">
        <w:rPr>
          <w:rFonts w:asciiTheme="majorHAnsi" w:hAnsiTheme="majorHAnsi" w:cstheme="majorHAnsi"/>
        </w:rPr>
        <w:t>[] Yes [] No, please explain</w:t>
      </w:r>
    </w:p>
    <w:p w14:paraId="793DE8AB" w14:textId="77777777" w:rsidR="00BC7A58" w:rsidRPr="00CE7F48" w:rsidRDefault="005C60BE" w:rsidP="00BC7A58">
      <w:pPr>
        <w:pStyle w:val="ListParagraph"/>
        <w:numPr>
          <w:ilvl w:val="0"/>
          <w:numId w:val="5"/>
        </w:numPr>
        <w:rPr>
          <w:rFonts w:asciiTheme="majorHAnsi" w:hAnsiTheme="majorHAnsi" w:cstheme="majorHAnsi"/>
        </w:rPr>
      </w:pPr>
      <w:r w:rsidRPr="00CE7F48">
        <w:rPr>
          <w:rFonts w:asciiTheme="majorHAnsi" w:hAnsiTheme="majorHAnsi" w:cstheme="majorHAnsi"/>
        </w:rPr>
        <w:t xml:space="preserve">Provide an overview of how your hospital system directly contracts with employers or health plans for Centers of Excellence, High Performing or High Value Networks and other clinical services. Please describe your experience working directly with employers or health plans on maternity and delivery as well as in any other clinical areas. (250 words max) </w:t>
      </w:r>
    </w:p>
    <w:p w14:paraId="4062D077" w14:textId="77777777" w:rsidR="00BC7A58" w:rsidRPr="00CE7F48" w:rsidRDefault="00BC7A58" w:rsidP="003B10B6">
      <w:pPr>
        <w:pStyle w:val="Heading2"/>
      </w:pPr>
      <w:bookmarkStart w:id="18" w:name="_Toc63366400"/>
      <w:r w:rsidRPr="00CE7F48">
        <w:t>Hospital Selection</w:t>
      </w:r>
      <w:bookmarkEnd w:id="18"/>
    </w:p>
    <w:p w14:paraId="6568B80C" w14:textId="3D2052C7" w:rsidR="00BC7A58" w:rsidRPr="00CE7F48" w:rsidRDefault="00BC7A58" w:rsidP="00BC7A58">
      <w:pPr>
        <w:pStyle w:val="ListParagraph"/>
        <w:numPr>
          <w:ilvl w:val="0"/>
          <w:numId w:val="5"/>
        </w:numPr>
        <w:rPr>
          <w:rFonts w:asciiTheme="majorHAnsi" w:hAnsiTheme="majorHAnsi" w:cstheme="majorHAnsi"/>
        </w:rPr>
      </w:pPr>
      <w:r w:rsidRPr="00CE7F48">
        <w:rPr>
          <w:rFonts w:asciiTheme="majorHAnsi" w:hAnsiTheme="majorHAnsi" w:cstheme="majorHAnsi"/>
          <w:b/>
          <w:bCs/>
        </w:rPr>
        <w:t>&lt;Purchaser&gt;</w:t>
      </w:r>
      <w:r w:rsidRPr="00CE7F48">
        <w:rPr>
          <w:rFonts w:asciiTheme="majorHAnsi" w:hAnsiTheme="majorHAnsi" w:cstheme="majorHAnsi"/>
        </w:rPr>
        <w:t xml:space="preserve"> believes that it is essential that the hospitals included in the High Value Maternity Network provide superior care to their population. </w:t>
      </w:r>
      <w:r w:rsidRPr="00CE7F48">
        <w:rPr>
          <w:rFonts w:asciiTheme="majorHAnsi" w:hAnsiTheme="majorHAnsi" w:cstheme="majorHAnsi"/>
          <w:b/>
          <w:bCs/>
        </w:rPr>
        <w:t>&lt;Purchaser&gt;</w:t>
      </w:r>
      <w:r w:rsidRPr="00CE7F48">
        <w:rPr>
          <w:rFonts w:asciiTheme="majorHAnsi" w:hAnsiTheme="majorHAnsi" w:cstheme="majorHAnsi"/>
        </w:rPr>
        <w:t xml:space="preserve"> is looking for </w:t>
      </w:r>
      <w:r w:rsidR="00683074" w:rsidRPr="00CE7F48">
        <w:rPr>
          <w:rFonts w:asciiTheme="majorHAnsi" w:hAnsiTheme="majorHAnsi" w:cstheme="majorHAnsi"/>
        </w:rPr>
        <w:t xml:space="preserve">health </w:t>
      </w:r>
      <w:r w:rsidRPr="00CE7F48">
        <w:rPr>
          <w:rFonts w:asciiTheme="majorHAnsi" w:hAnsiTheme="majorHAnsi" w:cstheme="majorHAnsi"/>
        </w:rPr>
        <w:t>systems to recommend hospitals for inclusion in the High Value Maternity Network. If you have more than one hospital in your health system, please provide the criteria that you will utilize to select the hospitals to be included in the High Value Maternity Network. (250 word max)</w:t>
      </w:r>
    </w:p>
    <w:p w14:paraId="57654ACC" w14:textId="77777777" w:rsidR="00BC7A58" w:rsidRPr="00CE7F48" w:rsidRDefault="00BC7A58" w:rsidP="00BC7A58">
      <w:pPr>
        <w:pStyle w:val="ListParagraph"/>
        <w:ind w:left="360"/>
        <w:rPr>
          <w:rFonts w:asciiTheme="majorHAnsi" w:hAnsiTheme="majorHAnsi" w:cstheme="majorHAnsi"/>
        </w:rPr>
      </w:pPr>
    </w:p>
    <w:p w14:paraId="1C35476A" w14:textId="4960D926" w:rsidR="00BC7A58" w:rsidRPr="00CE7F48" w:rsidRDefault="00BC7A58" w:rsidP="00BC7A58">
      <w:pPr>
        <w:pStyle w:val="ListParagraph"/>
        <w:numPr>
          <w:ilvl w:val="0"/>
          <w:numId w:val="5"/>
        </w:numPr>
        <w:rPr>
          <w:rFonts w:asciiTheme="majorHAnsi" w:hAnsiTheme="majorHAnsi" w:cstheme="majorHAnsi"/>
        </w:rPr>
      </w:pPr>
      <w:r w:rsidRPr="00CE7F48">
        <w:rPr>
          <w:rFonts w:asciiTheme="majorHAnsi" w:hAnsiTheme="majorHAnsi" w:cstheme="majorHAnsi"/>
        </w:rPr>
        <w:t xml:space="preserve">Based upon the criteria outlined in the previous question, please complete the table below for the hospitals within your </w:t>
      </w:r>
      <w:r w:rsidR="00683074" w:rsidRPr="00CE7F48">
        <w:rPr>
          <w:rFonts w:asciiTheme="majorHAnsi" w:hAnsiTheme="majorHAnsi" w:cstheme="majorHAnsi"/>
        </w:rPr>
        <w:t xml:space="preserve">health </w:t>
      </w:r>
      <w:r w:rsidRPr="00CE7F48">
        <w:rPr>
          <w:rFonts w:asciiTheme="majorHAnsi" w:hAnsiTheme="majorHAnsi" w:cstheme="majorHAnsi"/>
        </w:rPr>
        <w:t xml:space="preserve">system that you propose be included in </w:t>
      </w:r>
      <w:r w:rsidRPr="00CE7F48">
        <w:rPr>
          <w:rFonts w:asciiTheme="majorHAnsi" w:hAnsiTheme="majorHAnsi" w:cstheme="majorHAnsi"/>
          <w:b/>
          <w:bCs/>
        </w:rPr>
        <w:t>&lt;</w:t>
      </w:r>
      <w:r w:rsidR="00C77A97" w:rsidRPr="00CE7F48">
        <w:rPr>
          <w:rFonts w:asciiTheme="majorHAnsi" w:hAnsiTheme="majorHAnsi" w:cstheme="majorHAnsi"/>
          <w:b/>
          <w:bCs/>
        </w:rPr>
        <w:t>Purchaser&gt;‘s</w:t>
      </w:r>
      <w:r w:rsidRPr="00CE7F48">
        <w:rPr>
          <w:rFonts w:asciiTheme="majorHAnsi" w:hAnsiTheme="majorHAnsi" w:cstheme="majorHAnsi"/>
        </w:rPr>
        <w:t xml:space="preserve"> High Value Maternity Network.</w:t>
      </w:r>
    </w:p>
    <w:p w14:paraId="29A7360E" w14:textId="77777777" w:rsidR="00BC7A58" w:rsidRPr="00CE7F48" w:rsidRDefault="00BC7A58">
      <w:pPr>
        <w:rPr>
          <w:rFonts w:asciiTheme="majorHAnsi" w:hAnsiTheme="majorHAnsi" w:cstheme="majorHAnsi"/>
        </w:rPr>
      </w:pPr>
      <w:r w:rsidRPr="00CE7F48">
        <w:rPr>
          <w:rFonts w:asciiTheme="majorHAnsi" w:hAnsiTheme="majorHAnsi" w:cstheme="majorHAnsi"/>
        </w:rPr>
        <w:br w:type="page"/>
      </w:r>
    </w:p>
    <w:tbl>
      <w:tblPr>
        <w:tblStyle w:val="TableGrid"/>
        <w:tblW w:w="0" w:type="auto"/>
        <w:tblInd w:w="360" w:type="dxa"/>
        <w:tblLook w:val="04A0" w:firstRow="1" w:lastRow="0" w:firstColumn="1" w:lastColumn="0" w:noHBand="0" w:noVBand="1"/>
      </w:tblPr>
      <w:tblGrid>
        <w:gridCol w:w="2997"/>
        <w:gridCol w:w="2999"/>
        <w:gridCol w:w="2999"/>
      </w:tblGrid>
      <w:tr w:rsidR="00BC7A58" w:rsidRPr="00CE7F48" w14:paraId="11F2BB30" w14:textId="77777777" w:rsidTr="00BC7A58">
        <w:tc>
          <w:tcPr>
            <w:tcW w:w="3116" w:type="dxa"/>
            <w:tcBorders>
              <w:top w:val="nil"/>
              <w:left w:val="nil"/>
            </w:tcBorders>
          </w:tcPr>
          <w:p w14:paraId="3A26561C" w14:textId="77777777" w:rsidR="00BC7A58" w:rsidRPr="00CE7F48" w:rsidRDefault="00BC7A58" w:rsidP="00BC7A58">
            <w:pPr>
              <w:rPr>
                <w:rFonts w:asciiTheme="majorHAnsi" w:hAnsiTheme="majorHAnsi" w:cstheme="majorHAnsi"/>
              </w:rPr>
            </w:pPr>
          </w:p>
        </w:tc>
        <w:tc>
          <w:tcPr>
            <w:tcW w:w="3117" w:type="dxa"/>
            <w:shd w:val="clear" w:color="auto" w:fill="1F497D" w:themeFill="text2"/>
          </w:tcPr>
          <w:p w14:paraId="6BC23D1F" w14:textId="144B66EF" w:rsidR="00BC7A58" w:rsidRPr="00CE7F48" w:rsidRDefault="00BC7A58" w:rsidP="00BC7A58">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Name</w:t>
            </w:r>
          </w:p>
        </w:tc>
        <w:tc>
          <w:tcPr>
            <w:tcW w:w="3117" w:type="dxa"/>
            <w:shd w:val="clear" w:color="auto" w:fill="1F497D" w:themeFill="text2"/>
          </w:tcPr>
          <w:p w14:paraId="15AFBD02" w14:textId="6B53E09C" w:rsidR="00BC7A58" w:rsidRPr="00CE7F48" w:rsidRDefault="00BC7A58" w:rsidP="00BC7A58">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Address</w:t>
            </w:r>
          </w:p>
        </w:tc>
      </w:tr>
      <w:tr w:rsidR="00BC7A58" w:rsidRPr="00CE7F48" w14:paraId="40CE46B6" w14:textId="77777777" w:rsidTr="00BC7A58">
        <w:tc>
          <w:tcPr>
            <w:tcW w:w="3116" w:type="dxa"/>
          </w:tcPr>
          <w:p w14:paraId="2803E287" w14:textId="0C8981ED" w:rsidR="00BC7A58" w:rsidRPr="00CE7F48" w:rsidRDefault="00BC7A58" w:rsidP="00BC7A58">
            <w:pPr>
              <w:rPr>
                <w:rFonts w:asciiTheme="majorHAnsi" w:hAnsiTheme="majorHAnsi" w:cstheme="majorHAnsi"/>
              </w:rPr>
            </w:pPr>
            <w:r w:rsidRPr="00CE7F48">
              <w:rPr>
                <w:rFonts w:asciiTheme="majorHAnsi" w:hAnsiTheme="majorHAnsi" w:cstheme="majorHAnsi"/>
              </w:rPr>
              <w:t>Hospital #1</w:t>
            </w:r>
          </w:p>
        </w:tc>
        <w:tc>
          <w:tcPr>
            <w:tcW w:w="3117" w:type="dxa"/>
          </w:tcPr>
          <w:p w14:paraId="38161076" w14:textId="77777777" w:rsidR="00BC7A58" w:rsidRPr="00CE7F48" w:rsidRDefault="00BC7A58" w:rsidP="00BC7A58">
            <w:pPr>
              <w:rPr>
                <w:rFonts w:asciiTheme="majorHAnsi" w:hAnsiTheme="majorHAnsi" w:cstheme="majorHAnsi"/>
              </w:rPr>
            </w:pPr>
          </w:p>
        </w:tc>
        <w:tc>
          <w:tcPr>
            <w:tcW w:w="3117" w:type="dxa"/>
          </w:tcPr>
          <w:p w14:paraId="41825A48" w14:textId="77777777" w:rsidR="00BC7A58" w:rsidRPr="00CE7F48" w:rsidRDefault="00BC7A58" w:rsidP="00BC7A58">
            <w:pPr>
              <w:rPr>
                <w:rFonts w:asciiTheme="majorHAnsi" w:hAnsiTheme="majorHAnsi" w:cstheme="majorHAnsi"/>
              </w:rPr>
            </w:pPr>
          </w:p>
        </w:tc>
      </w:tr>
      <w:tr w:rsidR="00BC7A58" w:rsidRPr="00CE7F48" w14:paraId="6C967D9B" w14:textId="77777777" w:rsidTr="00BC7A58">
        <w:tc>
          <w:tcPr>
            <w:tcW w:w="3116" w:type="dxa"/>
          </w:tcPr>
          <w:p w14:paraId="447B83B1" w14:textId="26AD8B20" w:rsidR="00BC7A58" w:rsidRPr="00CE7F48" w:rsidRDefault="00BC7A58" w:rsidP="00BC7A58">
            <w:pPr>
              <w:rPr>
                <w:rFonts w:asciiTheme="majorHAnsi" w:hAnsiTheme="majorHAnsi" w:cstheme="majorHAnsi"/>
              </w:rPr>
            </w:pPr>
            <w:r w:rsidRPr="00CE7F48">
              <w:rPr>
                <w:rFonts w:asciiTheme="majorHAnsi" w:hAnsiTheme="majorHAnsi" w:cstheme="majorHAnsi"/>
              </w:rPr>
              <w:t>Hospital #2</w:t>
            </w:r>
          </w:p>
        </w:tc>
        <w:tc>
          <w:tcPr>
            <w:tcW w:w="3117" w:type="dxa"/>
          </w:tcPr>
          <w:p w14:paraId="5177F365" w14:textId="77777777" w:rsidR="00BC7A58" w:rsidRPr="00CE7F48" w:rsidRDefault="00BC7A58" w:rsidP="00BC7A58">
            <w:pPr>
              <w:rPr>
                <w:rFonts w:asciiTheme="majorHAnsi" w:hAnsiTheme="majorHAnsi" w:cstheme="majorHAnsi"/>
              </w:rPr>
            </w:pPr>
          </w:p>
        </w:tc>
        <w:tc>
          <w:tcPr>
            <w:tcW w:w="3117" w:type="dxa"/>
          </w:tcPr>
          <w:p w14:paraId="01C13838" w14:textId="77777777" w:rsidR="00BC7A58" w:rsidRPr="00CE7F48" w:rsidRDefault="00BC7A58" w:rsidP="00BC7A58">
            <w:pPr>
              <w:rPr>
                <w:rFonts w:asciiTheme="majorHAnsi" w:hAnsiTheme="majorHAnsi" w:cstheme="majorHAnsi"/>
              </w:rPr>
            </w:pPr>
          </w:p>
        </w:tc>
      </w:tr>
      <w:tr w:rsidR="00BC7A58" w:rsidRPr="00CE7F48" w14:paraId="51B5495D" w14:textId="77777777" w:rsidTr="00BC7A58">
        <w:tc>
          <w:tcPr>
            <w:tcW w:w="3116" w:type="dxa"/>
          </w:tcPr>
          <w:p w14:paraId="645D852A" w14:textId="735B5D48" w:rsidR="00BC7A58" w:rsidRPr="00CE7F48" w:rsidRDefault="00BC7A58" w:rsidP="00BC7A58">
            <w:pPr>
              <w:rPr>
                <w:rFonts w:asciiTheme="majorHAnsi" w:hAnsiTheme="majorHAnsi" w:cstheme="majorHAnsi"/>
              </w:rPr>
            </w:pPr>
            <w:r w:rsidRPr="00CE7F48">
              <w:rPr>
                <w:rFonts w:asciiTheme="majorHAnsi" w:hAnsiTheme="majorHAnsi" w:cstheme="majorHAnsi"/>
              </w:rPr>
              <w:t>Hospital #3</w:t>
            </w:r>
          </w:p>
        </w:tc>
        <w:tc>
          <w:tcPr>
            <w:tcW w:w="3117" w:type="dxa"/>
          </w:tcPr>
          <w:p w14:paraId="72CA95B7" w14:textId="77777777" w:rsidR="00BC7A58" w:rsidRPr="00CE7F48" w:rsidRDefault="00BC7A58" w:rsidP="00BC7A58">
            <w:pPr>
              <w:rPr>
                <w:rFonts w:asciiTheme="majorHAnsi" w:hAnsiTheme="majorHAnsi" w:cstheme="majorHAnsi"/>
              </w:rPr>
            </w:pPr>
          </w:p>
        </w:tc>
        <w:tc>
          <w:tcPr>
            <w:tcW w:w="3117" w:type="dxa"/>
          </w:tcPr>
          <w:p w14:paraId="60DE782D" w14:textId="77777777" w:rsidR="00BC7A58" w:rsidRPr="00CE7F48" w:rsidRDefault="00BC7A58" w:rsidP="00BC7A58">
            <w:pPr>
              <w:rPr>
                <w:rFonts w:asciiTheme="majorHAnsi" w:hAnsiTheme="majorHAnsi" w:cstheme="majorHAnsi"/>
              </w:rPr>
            </w:pPr>
          </w:p>
        </w:tc>
      </w:tr>
      <w:tr w:rsidR="00BC7A58" w:rsidRPr="00CE7F48" w14:paraId="7D78D759" w14:textId="77777777" w:rsidTr="00BC7A58">
        <w:tc>
          <w:tcPr>
            <w:tcW w:w="3116" w:type="dxa"/>
          </w:tcPr>
          <w:p w14:paraId="0FF02711" w14:textId="3CCC9371" w:rsidR="00BC7A58" w:rsidRPr="00CE7F48" w:rsidRDefault="00BC7A58" w:rsidP="00BC7A58">
            <w:pPr>
              <w:rPr>
                <w:rFonts w:asciiTheme="majorHAnsi" w:hAnsiTheme="majorHAnsi" w:cstheme="majorHAnsi"/>
              </w:rPr>
            </w:pPr>
            <w:r w:rsidRPr="00CE7F48">
              <w:rPr>
                <w:rFonts w:asciiTheme="majorHAnsi" w:hAnsiTheme="majorHAnsi" w:cstheme="majorHAnsi"/>
              </w:rPr>
              <w:t>Hospital #4</w:t>
            </w:r>
          </w:p>
        </w:tc>
        <w:tc>
          <w:tcPr>
            <w:tcW w:w="3117" w:type="dxa"/>
          </w:tcPr>
          <w:p w14:paraId="0B176230" w14:textId="77777777" w:rsidR="00BC7A58" w:rsidRPr="00CE7F48" w:rsidRDefault="00BC7A58" w:rsidP="00BC7A58">
            <w:pPr>
              <w:rPr>
                <w:rFonts w:asciiTheme="majorHAnsi" w:hAnsiTheme="majorHAnsi" w:cstheme="majorHAnsi"/>
              </w:rPr>
            </w:pPr>
          </w:p>
        </w:tc>
        <w:tc>
          <w:tcPr>
            <w:tcW w:w="3117" w:type="dxa"/>
          </w:tcPr>
          <w:p w14:paraId="1B1E88F5" w14:textId="77777777" w:rsidR="00BC7A58" w:rsidRPr="00CE7F48" w:rsidRDefault="00BC7A58" w:rsidP="00BC7A58">
            <w:pPr>
              <w:rPr>
                <w:rFonts w:asciiTheme="majorHAnsi" w:hAnsiTheme="majorHAnsi" w:cstheme="majorHAnsi"/>
              </w:rPr>
            </w:pPr>
          </w:p>
        </w:tc>
      </w:tr>
      <w:tr w:rsidR="00BC7A58" w:rsidRPr="00CE7F48" w14:paraId="00266F07" w14:textId="77777777" w:rsidTr="00BC7A58">
        <w:tc>
          <w:tcPr>
            <w:tcW w:w="3116" w:type="dxa"/>
          </w:tcPr>
          <w:p w14:paraId="2E44228A" w14:textId="04ED5BA8" w:rsidR="00BC7A58" w:rsidRPr="00CE7F48" w:rsidRDefault="00BC7A58" w:rsidP="00BC7A58">
            <w:pPr>
              <w:rPr>
                <w:rFonts w:asciiTheme="majorHAnsi" w:hAnsiTheme="majorHAnsi" w:cstheme="majorHAnsi"/>
              </w:rPr>
            </w:pPr>
            <w:r w:rsidRPr="00CE7F48">
              <w:rPr>
                <w:rFonts w:asciiTheme="majorHAnsi" w:hAnsiTheme="majorHAnsi" w:cstheme="majorHAnsi"/>
              </w:rPr>
              <w:t>Hospital #5</w:t>
            </w:r>
          </w:p>
        </w:tc>
        <w:tc>
          <w:tcPr>
            <w:tcW w:w="3117" w:type="dxa"/>
          </w:tcPr>
          <w:p w14:paraId="06EDCE58" w14:textId="77777777" w:rsidR="00BC7A58" w:rsidRPr="00CE7F48" w:rsidRDefault="00BC7A58" w:rsidP="00BC7A58">
            <w:pPr>
              <w:rPr>
                <w:rFonts w:asciiTheme="majorHAnsi" w:hAnsiTheme="majorHAnsi" w:cstheme="majorHAnsi"/>
              </w:rPr>
            </w:pPr>
          </w:p>
        </w:tc>
        <w:tc>
          <w:tcPr>
            <w:tcW w:w="3117" w:type="dxa"/>
          </w:tcPr>
          <w:p w14:paraId="6C11C103" w14:textId="77777777" w:rsidR="00BC7A58" w:rsidRPr="00CE7F48" w:rsidRDefault="00BC7A58" w:rsidP="00BC7A58">
            <w:pPr>
              <w:rPr>
                <w:rFonts w:asciiTheme="majorHAnsi" w:hAnsiTheme="majorHAnsi" w:cstheme="majorHAnsi"/>
              </w:rPr>
            </w:pPr>
          </w:p>
        </w:tc>
      </w:tr>
    </w:tbl>
    <w:p w14:paraId="0E01C23A" w14:textId="53BC64A9" w:rsidR="00BC7A58" w:rsidRPr="00CE7F48" w:rsidRDefault="00BC7A58" w:rsidP="00BC7A58">
      <w:pPr>
        <w:pStyle w:val="ListParagraph"/>
        <w:ind w:left="360"/>
        <w:rPr>
          <w:rFonts w:asciiTheme="majorHAnsi" w:hAnsiTheme="majorHAnsi" w:cstheme="majorHAnsi"/>
          <w:i/>
          <w:iCs/>
        </w:rPr>
      </w:pPr>
      <w:r w:rsidRPr="00CE7F48">
        <w:rPr>
          <w:rFonts w:asciiTheme="majorHAnsi" w:hAnsiTheme="majorHAnsi" w:cstheme="majorHAnsi"/>
          <w:i/>
          <w:iCs/>
        </w:rPr>
        <w:t>Add more rows as needed</w:t>
      </w:r>
    </w:p>
    <w:p w14:paraId="2BE3E9CC" w14:textId="77777777" w:rsidR="00BC7A58" w:rsidRPr="00CE7F48" w:rsidRDefault="00BC7A58" w:rsidP="00BC7A58">
      <w:pPr>
        <w:pStyle w:val="ListParagraph"/>
        <w:ind w:left="360"/>
        <w:rPr>
          <w:rFonts w:asciiTheme="majorHAnsi" w:hAnsiTheme="majorHAnsi" w:cstheme="majorHAnsi"/>
          <w:i/>
          <w:iCs/>
        </w:rPr>
      </w:pPr>
    </w:p>
    <w:p w14:paraId="4BF1E009" w14:textId="59B3F4A0" w:rsidR="00BC7A58" w:rsidRPr="00CE7F48" w:rsidRDefault="00BC7A58" w:rsidP="00BC7A58">
      <w:pPr>
        <w:pStyle w:val="ListParagraph"/>
        <w:numPr>
          <w:ilvl w:val="0"/>
          <w:numId w:val="5"/>
        </w:numPr>
        <w:rPr>
          <w:rFonts w:asciiTheme="majorHAnsi" w:hAnsiTheme="majorHAnsi" w:cstheme="majorHAnsi"/>
        </w:rPr>
      </w:pPr>
      <w:r w:rsidRPr="00CE7F48">
        <w:rPr>
          <w:rFonts w:asciiTheme="majorHAnsi" w:hAnsiTheme="majorHAnsi" w:cstheme="majorHAnsi"/>
        </w:rPr>
        <w:t xml:space="preserve">Please provide a description of services offered by your </w:t>
      </w:r>
      <w:r w:rsidR="00683074" w:rsidRPr="00CE7F48">
        <w:rPr>
          <w:rFonts w:asciiTheme="majorHAnsi" w:hAnsiTheme="majorHAnsi" w:cstheme="majorHAnsi"/>
        </w:rPr>
        <w:t xml:space="preserve">health </w:t>
      </w:r>
      <w:r w:rsidRPr="00CE7F48">
        <w:rPr>
          <w:rFonts w:asciiTheme="majorHAnsi" w:hAnsiTheme="majorHAnsi" w:cstheme="majorHAnsi"/>
        </w:rPr>
        <w:t>system with respect to the following: (1,000 word max)</w:t>
      </w:r>
    </w:p>
    <w:p w14:paraId="192C877F" w14:textId="0471FDCB" w:rsidR="00BC7A58" w:rsidRPr="00CE7F48" w:rsidRDefault="00BC7A58" w:rsidP="008467D0">
      <w:pPr>
        <w:pStyle w:val="ListParagraph"/>
        <w:numPr>
          <w:ilvl w:val="0"/>
          <w:numId w:val="2"/>
        </w:numPr>
        <w:rPr>
          <w:rFonts w:asciiTheme="majorHAnsi" w:hAnsiTheme="majorHAnsi" w:cstheme="majorHAnsi"/>
        </w:rPr>
      </w:pPr>
      <w:r w:rsidRPr="00CE7F48">
        <w:rPr>
          <w:rFonts w:asciiTheme="majorHAnsi" w:hAnsiTheme="majorHAnsi" w:cstheme="majorHAnsi"/>
        </w:rPr>
        <w:t>Pre-natal care through your provider network, including the use of obstetricians, midwives and doulas</w:t>
      </w:r>
    </w:p>
    <w:p w14:paraId="5C56DEE3" w14:textId="2421FB90" w:rsidR="00BC7A58" w:rsidRPr="00CE7F48" w:rsidRDefault="00BC7A58" w:rsidP="008467D0">
      <w:pPr>
        <w:pStyle w:val="ListParagraph"/>
        <w:numPr>
          <w:ilvl w:val="0"/>
          <w:numId w:val="2"/>
        </w:numPr>
        <w:rPr>
          <w:rFonts w:asciiTheme="majorHAnsi" w:hAnsiTheme="majorHAnsi" w:cstheme="majorHAnsi"/>
        </w:rPr>
      </w:pPr>
      <w:r w:rsidRPr="00CE7F48">
        <w:rPr>
          <w:rFonts w:asciiTheme="majorHAnsi" w:hAnsiTheme="majorHAnsi" w:cstheme="majorHAnsi"/>
        </w:rPr>
        <w:t>Labor and Delivery, including care provided by obstetricians, midwives, doulas, lactation consultants and other staff</w:t>
      </w:r>
    </w:p>
    <w:p w14:paraId="0BB19CCF" w14:textId="46BC7A3C" w:rsidR="00BC7A58" w:rsidRPr="00CE7F48" w:rsidRDefault="00BC7A58" w:rsidP="008467D0">
      <w:pPr>
        <w:pStyle w:val="ListParagraph"/>
        <w:numPr>
          <w:ilvl w:val="0"/>
          <w:numId w:val="2"/>
        </w:numPr>
        <w:rPr>
          <w:rFonts w:asciiTheme="majorHAnsi" w:hAnsiTheme="majorHAnsi" w:cstheme="majorHAnsi"/>
        </w:rPr>
      </w:pPr>
      <w:r w:rsidRPr="00CE7F48">
        <w:rPr>
          <w:rFonts w:asciiTheme="majorHAnsi" w:hAnsiTheme="majorHAnsi" w:cstheme="majorHAnsi"/>
        </w:rPr>
        <w:t>Newborn Care, including Neonatal Intensive Care Unit (NICU) levels available</w:t>
      </w:r>
    </w:p>
    <w:p w14:paraId="37D96BB8" w14:textId="47AA2F1B" w:rsidR="00BC7A58" w:rsidRPr="00CE7F48" w:rsidRDefault="00BC7A58" w:rsidP="008467D0">
      <w:pPr>
        <w:pStyle w:val="ListParagraph"/>
        <w:numPr>
          <w:ilvl w:val="0"/>
          <w:numId w:val="2"/>
        </w:numPr>
        <w:rPr>
          <w:rFonts w:asciiTheme="majorHAnsi" w:hAnsiTheme="majorHAnsi" w:cstheme="majorHAnsi"/>
        </w:rPr>
      </w:pPr>
      <w:r w:rsidRPr="00CE7F48">
        <w:rPr>
          <w:rFonts w:asciiTheme="majorHAnsi" w:hAnsiTheme="majorHAnsi" w:cstheme="majorHAnsi"/>
        </w:rPr>
        <w:t>Postpartum care provided within the hospital</w:t>
      </w:r>
    </w:p>
    <w:p w14:paraId="2B06465D" w14:textId="66DDFA72" w:rsidR="00BC7A58" w:rsidRPr="00CE7F48" w:rsidRDefault="00BC7A58" w:rsidP="008467D0">
      <w:pPr>
        <w:pStyle w:val="ListParagraph"/>
        <w:numPr>
          <w:ilvl w:val="0"/>
          <w:numId w:val="2"/>
        </w:numPr>
        <w:rPr>
          <w:rFonts w:asciiTheme="majorHAnsi" w:hAnsiTheme="majorHAnsi" w:cstheme="majorHAnsi"/>
        </w:rPr>
      </w:pPr>
      <w:r w:rsidRPr="00CE7F48">
        <w:rPr>
          <w:rFonts w:asciiTheme="majorHAnsi" w:hAnsiTheme="majorHAnsi" w:cstheme="majorHAnsi"/>
        </w:rPr>
        <w:t>Postpartum care upon discharge, including services offered by obstetricians, midwives, lactation consultants and doulas that participate in the Empire POS or Horizon PPO network or do not otherwise bill for services</w:t>
      </w:r>
    </w:p>
    <w:p w14:paraId="2AC6336E" w14:textId="36046B64" w:rsidR="00BC7A58" w:rsidRPr="00CE7F48" w:rsidRDefault="00BC7A58" w:rsidP="008467D0">
      <w:pPr>
        <w:pStyle w:val="ListParagraph"/>
        <w:numPr>
          <w:ilvl w:val="0"/>
          <w:numId w:val="2"/>
        </w:numPr>
        <w:rPr>
          <w:rFonts w:asciiTheme="majorHAnsi" w:hAnsiTheme="majorHAnsi" w:cstheme="majorHAnsi"/>
        </w:rPr>
      </w:pPr>
      <w:r w:rsidRPr="00CE7F48">
        <w:rPr>
          <w:rFonts w:asciiTheme="majorHAnsi" w:hAnsiTheme="majorHAnsi" w:cstheme="majorHAnsi"/>
        </w:rPr>
        <w:t xml:space="preserve">Birthing classes and other educational classes (i.e., infant first-aid &amp; CPR, parenting courses, etc.) offered by providers that participate in the </w:t>
      </w:r>
      <w:r w:rsidR="00596219" w:rsidRPr="00CE7F48">
        <w:rPr>
          <w:rFonts w:asciiTheme="majorHAnsi" w:hAnsiTheme="majorHAnsi" w:cstheme="majorHAnsi"/>
          <w:b/>
          <w:bCs/>
        </w:rPr>
        <w:t>&lt;Health Plan&gt;</w:t>
      </w:r>
      <w:r w:rsidRPr="00CE7F48">
        <w:rPr>
          <w:rFonts w:asciiTheme="majorHAnsi" w:hAnsiTheme="majorHAnsi" w:cstheme="majorHAnsi"/>
        </w:rPr>
        <w:t xml:space="preserve"> network or do not otherwise bill for services</w:t>
      </w:r>
    </w:p>
    <w:p w14:paraId="7BECDEA3" w14:textId="77777777" w:rsidR="0096306C" w:rsidRPr="00CE7F48" w:rsidRDefault="00BC7A58" w:rsidP="008467D0">
      <w:pPr>
        <w:pStyle w:val="ListParagraph"/>
        <w:numPr>
          <w:ilvl w:val="0"/>
          <w:numId w:val="2"/>
        </w:numPr>
        <w:rPr>
          <w:rFonts w:asciiTheme="majorHAnsi" w:hAnsiTheme="majorHAnsi" w:cstheme="majorHAnsi"/>
        </w:rPr>
      </w:pPr>
      <w:r w:rsidRPr="00CE7F48">
        <w:rPr>
          <w:rFonts w:asciiTheme="majorHAnsi" w:hAnsiTheme="majorHAnsi" w:cstheme="majorHAnsi"/>
        </w:rPr>
        <w:t>Incentives or giveaways offered by your hospital system to encourage healthy pre and/or post-natal practices (i.e., transportation, supplies, educational material, baby boxes, etc.)</w:t>
      </w:r>
    </w:p>
    <w:p w14:paraId="598825EB" w14:textId="77777777" w:rsidR="0096306C" w:rsidRPr="00CE7F48" w:rsidRDefault="0096306C" w:rsidP="0096306C">
      <w:pPr>
        <w:pStyle w:val="ListParagraph"/>
        <w:ind w:left="360"/>
        <w:rPr>
          <w:rFonts w:asciiTheme="majorHAnsi" w:hAnsiTheme="majorHAnsi" w:cstheme="majorHAnsi"/>
        </w:rPr>
      </w:pPr>
    </w:p>
    <w:p w14:paraId="3A3D348C" w14:textId="77777777" w:rsidR="0096306C" w:rsidRPr="00CE7F48" w:rsidRDefault="0096306C" w:rsidP="0096306C">
      <w:pPr>
        <w:pStyle w:val="ListParagraph"/>
        <w:numPr>
          <w:ilvl w:val="0"/>
          <w:numId w:val="5"/>
        </w:numPr>
        <w:rPr>
          <w:rFonts w:asciiTheme="majorHAnsi" w:hAnsiTheme="majorHAnsi" w:cstheme="majorHAnsi"/>
        </w:rPr>
      </w:pPr>
      <w:r w:rsidRPr="00CE7F48">
        <w:rPr>
          <w:rFonts w:asciiTheme="majorHAnsi" w:hAnsiTheme="majorHAnsi" w:cstheme="majorHAnsi"/>
        </w:rPr>
        <w:t>To the extent that the maternity-related services described in the previous question differ among the hospitals that you propose be included as part of the High Value Maternity Network, please provide an overview of those differences. (250 word max per hospital)</w:t>
      </w:r>
    </w:p>
    <w:p w14:paraId="1E482CD9" w14:textId="77777777" w:rsidR="0096306C" w:rsidRPr="00CE7F48" w:rsidRDefault="0096306C" w:rsidP="0096306C">
      <w:pPr>
        <w:pStyle w:val="ListParagraph"/>
        <w:ind w:left="360"/>
        <w:rPr>
          <w:rFonts w:asciiTheme="majorHAnsi" w:hAnsiTheme="majorHAnsi" w:cstheme="majorHAnsi"/>
        </w:rPr>
      </w:pPr>
    </w:p>
    <w:p w14:paraId="039AF009" w14:textId="35563087" w:rsidR="0096306C" w:rsidRPr="00CE7F48" w:rsidRDefault="0096306C" w:rsidP="0096306C">
      <w:pPr>
        <w:pStyle w:val="ListParagraph"/>
        <w:numPr>
          <w:ilvl w:val="0"/>
          <w:numId w:val="5"/>
        </w:numPr>
        <w:rPr>
          <w:rFonts w:asciiTheme="majorHAnsi" w:hAnsiTheme="majorHAnsi" w:cstheme="majorHAnsi"/>
        </w:rPr>
      </w:pPr>
      <w:r w:rsidRPr="00CE7F48">
        <w:rPr>
          <w:rFonts w:asciiTheme="majorHAnsi" w:hAnsiTheme="majorHAnsi" w:cstheme="majorHAnsi"/>
        </w:rPr>
        <w:t xml:space="preserve">Please provide an overview of your labor and delivery staffing model and approach. Is there a laborist available 24/7? Are there some obstetricians or midwives who do not use a laborist? If this model varies by hospital, please provide an overview for each hospital that you propose be included in </w:t>
      </w:r>
      <w:r w:rsidR="00D66927" w:rsidRPr="00CE7F48">
        <w:rPr>
          <w:rFonts w:asciiTheme="majorHAnsi" w:hAnsiTheme="majorHAnsi" w:cstheme="majorHAnsi"/>
          <w:b/>
          <w:bCs/>
        </w:rPr>
        <w:t>&lt;</w:t>
      </w:r>
      <w:r w:rsidR="00C77A97" w:rsidRPr="00CE7F48">
        <w:rPr>
          <w:rFonts w:asciiTheme="majorHAnsi" w:hAnsiTheme="majorHAnsi" w:cstheme="majorHAnsi"/>
          <w:b/>
          <w:bCs/>
        </w:rPr>
        <w:t>Purchaser&gt;‘s</w:t>
      </w:r>
      <w:r w:rsidR="00D66927" w:rsidRPr="00CE7F48">
        <w:rPr>
          <w:rFonts w:asciiTheme="majorHAnsi" w:hAnsiTheme="majorHAnsi" w:cstheme="majorHAnsi"/>
        </w:rPr>
        <w:t xml:space="preserve"> </w:t>
      </w:r>
      <w:r w:rsidRPr="00CE7F48">
        <w:rPr>
          <w:rFonts w:asciiTheme="majorHAnsi" w:hAnsiTheme="majorHAnsi" w:cstheme="majorHAnsi"/>
        </w:rPr>
        <w:t>High Value Maternity Network. (250 word max per hospital)</w:t>
      </w:r>
    </w:p>
    <w:p w14:paraId="69F74968" w14:textId="77777777" w:rsidR="0096306C" w:rsidRPr="00CE7F48" w:rsidRDefault="0096306C" w:rsidP="0096306C">
      <w:pPr>
        <w:pStyle w:val="ListParagraph"/>
        <w:rPr>
          <w:rFonts w:asciiTheme="majorHAnsi" w:hAnsiTheme="majorHAnsi" w:cstheme="majorHAnsi"/>
        </w:rPr>
      </w:pPr>
    </w:p>
    <w:p w14:paraId="5D7F9997" w14:textId="18E3935B" w:rsidR="00D66927" w:rsidRPr="00CE7F48" w:rsidRDefault="0096306C" w:rsidP="0096306C">
      <w:pPr>
        <w:pStyle w:val="ListParagraph"/>
        <w:numPr>
          <w:ilvl w:val="0"/>
          <w:numId w:val="5"/>
        </w:numPr>
        <w:rPr>
          <w:rFonts w:asciiTheme="majorHAnsi" w:hAnsiTheme="majorHAnsi" w:cstheme="majorHAnsi"/>
        </w:rPr>
      </w:pPr>
      <w:r w:rsidRPr="00CE7F48">
        <w:rPr>
          <w:rFonts w:asciiTheme="majorHAnsi" w:hAnsiTheme="majorHAnsi" w:cstheme="majorHAnsi"/>
        </w:rPr>
        <w:t xml:space="preserve">Please indicate whether there is an in-house anesthesiologist(s) that participates in </w:t>
      </w:r>
      <w:r w:rsidR="00596219" w:rsidRPr="00CE7F48">
        <w:rPr>
          <w:rFonts w:asciiTheme="majorHAnsi" w:hAnsiTheme="majorHAnsi" w:cstheme="majorHAnsi"/>
          <w:b/>
          <w:bCs/>
        </w:rPr>
        <w:t>&lt;Health Plan&gt;</w:t>
      </w:r>
      <w:r w:rsidR="00D66927" w:rsidRPr="00CE7F48">
        <w:rPr>
          <w:rFonts w:asciiTheme="majorHAnsi" w:hAnsiTheme="majorHAnsi" w:cstheme="majorHAnsi"/>
        </w:rPr>
        <w:t xml:space="preserve"> </w:t>
      </w:r>
      <w:r w:rsidRPr="00CE7F48">
        <w:rPr>
          <w:rFonts w:asciiTheme="majorHAnsi" w:hAnsiTheme="majorHAnsi" w:cstheme="majorHAnsi"/>
        </w:rPr>
        <w:t xml:space="preserve"> network. If yes, is the anesthesiologist(s) available 24/7? If yes, is the anesthesiologist(s) dedicated to the obstetrics floor? (100 word max per hospital)</w:t>
      </w:r>
    </w:p>
    <w:p w14:paraId="03341565" w14:textId="77777777" w:rsidR="00D66927" w:rsidRPr="00CE7F48" w:rsidRDefault="00D66927" w:rsidP="00D66927">
      <w:pPr>
        <w:pStyle w:val="ListParagraph"/>
        <w:rPr>
          <w:rFonts w:asciiTheme="majorHAnsi" w:hAnsiTheme="majorHAnsi" w:cstheme="majorHAnsi"/>
        </w:rPr>
      </w:pPr>
    </w:p>
    <w:p w14:paraId="30539760" w14:textId="7373E3AC" w:rsidR="00D66927" w:rsidRPr="00CE7F48" w:rsidRDefault="0096306C" w:rsidP="0096306C">
      <w:pPr>
        <w:pStyle w:val="ListParagraph"/>
        <w:numPr>
          <w:ilvl w:val="0"/>
          <w:numId w:val="5"/>
        </w:numPr>
        <w:rPr>
          <w:rFonts w:asciiTheme="majorHAnsi" w:hAnsiTheme="majorHAnsi" w:cstheme="majorHAnsi"/>
        </w:rPr>
      </w:pPr>
      <w:r w:rsidRPr="00CE7F48">
        <w:rPr>
          <w:rFonts w:asciiTheme="majorHAnsi" w:hAnsiTheme="majorHAnsi" w:cstheme="majorHAnsi"/>
        </w:rPr>
        <w:t xml:space="preserve">It is extremely important that all providers </w:t>
      </w:r>
      <w:r w:rsidR="008C4E5F" w:rsidRPr="00CE7F48">
        <w:rPr>
          <w:rFonts w:asciiTheme="majorHAnsi" w:hAnsiTheme="majorHAnsi" w:cstheme="majorHAnsi"/>
        </w:rPr>
        <w:t>treating</w:t>
      </w:r>
      <w:r w:rsidRPr="00CE7F48">
        <w:rPr>
          <w:rFonts w:asciiTheme="majorHAnsi" w:hAnsiTheme="majorHAnsi" w:cstheme="majorHAnsi"/>
        </w:rPr>
        <w:t xml:space="preserve"> </w:t>
      </w:r>
      <w:r w:rsidR="00D66927" w:rsidRPr="00CE7F48">
        <w:rPr>
          <w:rFonts w:asciiTheme="majorHAnsi" w:hAnsiTheme="majorHAnsi" w:cstheme="majorHAnsi"/>
          <w:b/>
          <w:bCs/>
        </w:rPr>
        <w:t>&lt;</w:t>
      </w:r>
      <w:r w:rsidR="00C77A97" w:rsidRPr="00CE7F48">
        <w:rPr>
          <w:rFonts w:asciiTheme="majorHAnsi" w:hAnsiTheme="majorHAnsi" w:cstheme="majorHAnsi"/>
          <w:b/>
          <w:bCs/>
        </w:rPr>
        <w:t>Purchaser</w:t>
      </w:r>
      <w:proofErr w:type="gramStart"/>
      <w:r w:rsidR="00C77A97" w:rsidRPr="00CE7F48">
        <w:rPr>
          <w:rFonts w:asciiTheme="majorHAnsi" w:hAnsiTheme="majorHAnsi" w:cstheme="majorHAnsi"/>
          <w:b/>
          <w:bCs/>
        </w:rPr>
        <w:t>&gt;‘</w:t>
      </w:r>
      <w:proofErr w:type="gramEnd"/>
      <w:r w:rsidR="00C77A97" w:rsidRPr="00CE7F48">
        <w:rPr>
          <w:rFonts w:asciiTheme="majorHAnsi" w:hAnsiTheme="majorHAnsi" w:cstheme="majorHAnsi"/>
          <w:b/>
          <w:bCs/>
        </w:rPr>
        <w:t>s</w:t>
      </w:r>
      <w:r w:rsidR="00D66927" w:rsidRPr="00CE7F48">
        <w:rPr>
          <w:rFonts w:asciiTheme="majorHAnsi" w:hAnsiTheme="majorHAnsi" w:cstheme="majorHAnsi"/>
        </w:rPr>
        <w:t xml:space="preserve"> </w:t>
      </w:r>
      <w:r w:rsidRPr="00CE7F48">
        <w:rPr>
          <w:rFonts w:asciiTheme="majorHAnsi" w:hAnsiTheme="majorHAnsi" w:cstheme="majorHAnsi"/>
        </w:rPr>
        <w:t xml:space="preserve">population during their hospital stays participate in </w:t>
      </w:r>
      <w:r w:rsidR="00D66927" w:rsidRPr="00CE7F48">
        <w:rPr>
          <w:rFonts w:asciiTheme="majorHAnsi" w:hAnsiTheme="majorHAnsi" w:cstheme="majorHAnsi"/>
        </w:rPr>
        <w:t xml:space="preserve">the </w:t>
      </w:r>
      <w:r w:rsidR="00596219" w:rsidRPr="00CE7F48">
        <w:rPr>
          <w:rFonts w:asciiTheme="majorHAnsi" w:hAnsiTheme="majorHAnsi" w:cstheme="majorHAnsi"/>
          <w:b/>
          <w:bCs/>
        </w:rPr>
        <w:t>&lt;Health Plan&gt;</w:t>
      </w:r>
      <w:r w:rsidR="00D66927" w:rsidRPr="00CE7F48">
        <w:rPr>
          <w:rFonts w:asciiTheme="majorHAnsi" w:hAnsiTheme="majorHAnsi" w:cstheme="majorHAnsi"/>
        </w:rPr>
        <w:t xml:space="preserve"> </w:t>
      </w:r>
      <w:r w:rsidRPr="00CE7F48">
        <w:rPr>
          <w:rFonts w:asciiTheme="majorHAnsi" w:hAnsiTheme="majorHAnsi" w:cstheme="majorHAnsi"/>
        </w:rPr>
        <w:t xml:space="preserve">network, which </w:t>
      </w:r>
      <w:r w:rsidR="00D66927" w:rsidRPr="00CE7F48">
        <w:rPr>
          <w:rFonts w:asciiTheme="majorHAnsi" w:hAnsiTheme="majorHAnsi" w:cstheme="majorHAnsi"/>
        </w:rPr>
        <w:t xml:space="preserve">is </w:t>
      </w:r>
      <w:r w:rsidRPr="00CE7F48">
        <w:rPr>
          <w:rFonts w:asciiTheme="majorHAnsi" w:hAnsiTheme="majorHAnsi" w:cstheme="majorHAnsi"/>
        </w:rPr>
        <w:t xml:space="preserve">the network for </w:t>
      </w:r>
      <w:r w:rsidR="00D66927" w:rsidRPr="00CE7F48">
        <w:rPr>
          <w:rFonts w:asciiTheme="majorHAnsi" w:hAnsiTheme="majorHAnsi" w:cstheme="majorHAnsi"/>
          <w:b/>
          <w:bCs/>
        </w:rPr>
        <w:t>&lt;Purchaser&gt;</w:t>
      </w:r>
      <w:r w:rsidRPr="00CE7F48">
        <w:rPr>
          <w:rFonts w:asciiTheme="majorHAnsi" w:hAnsiTheme="majorHAnsi" w:cstheme="majorHAnsi"/>
        </w:rPr>
        <w:t xml:space="preserve">. Please explain how you will ensure that all providers who administer care to </w:t>
      </w:r>
      <w:r w:rsidR="00D66927" w:rsidRPr="00CE7F48">
        <w:rPr>
          <w:rFonts w:asciiTheme="majorHAnsi" w:hAnsiTheme="majorHAnsi" w:cstheme="majorHAnsi"/>
          <w:b/>
          <w:bCs/>
        </w:rPr>
        <w:t>&lt;</w:t>
      </w:r>
      <w:r w:rsidR="00C77A97" w:rsidRPr="00CE7F48">
        <w:rPr>
          <w:rFonts w:asciiTheme="majorHAnsi" w:hAnsiTheme="majorHAnsi" w:cstheme="majorHAnsi"/>
          <w:b/>
          <w:bCs/>
        </w:rPr>
        <w:t>Purchaser&gt;‘s</w:t>
      </w:r>
      <w:r w:rsidR="00D66927" w:rsidRPr="00CE7F48">
        <w:rPr>
          <w:rFonts w:asciiTheme="majorHAnsi" w:hAnsiTheme="majorHAnsi" w:cstheme="majorHAnsi"/>
        </w:rPr>
        <w:t xml:space="preserve"> </w:t>
      </w:r>
      <w:r w:rsidRPr="00CE7F48">
        <w:rPr>
          <w:rFonts w:asciiTheme="majorHAnsi" w:hAnsiTheme="majorHAnsi" w:cstheme="majorHAnsi"/>
        </w:rPr>
        <w:t xml:space="preserve">population during their hospital stays are participating in </w:t>
      </w:r>
      <w:r w:rsidR="00596219" w:rsidRPr="00CE7F48">
        <w:rPr>
          <w:rFonts w:asciiTheme="majorHAnsi" w:hAnsiTheme="majorHAnsi" w:cstheme="majorHAnsi"/>
          <w:b/>
          <w:bCs/>
        </w:rPr>
        <w:t>&lt;Health Plan&gt;</w:t>
      </w:r>
      <w:r w:rsidR="00D66927" w:rsidRPr="00CE7F48">
        <w:rPr>
          <w:rFonts w:asciiTheme="majorHAnsi" w:hAnsiTheme="majorHAnsi" w:cstheme="majorHAnsi"/>
        </w:rPr>
        <w:t xml:space="preserve"> </w:t>
      </w:r>
      <w:r w:rsidRPr="00CE7F48">
        <w:rPr>
          <w:rFonts w:asciiTheme="majorHAnsi" w:hAnsiTheme="majorHAnsi" w:cstheme="majorHAnsi"/>
        </w:rPr>
        <w:t xml:space="preserve">network. If available, please provide the number and specialty of providers who do not participate in </w:t>
      </w:r>
      <w:r w:rsidR="00596219" w:rsidRPr="00CE7F48">
        <w:rPr>
          <w:rFonts w:asciiTheme="majorHAnsi" w:hAnsiTheme="majorHAnsi" w:cstheme="majorHAnsi"/>
          <w:b/>
          <w:bCs/>
        </w:rPr>
        <w:t>&lt;Health Plan&gt;</w:t>
      </w:r>
      <w:r w:rsidR="00D66927" w:rsidRPr="00CE7F48">
        <w:rPr>
          <w:rFonts w:asciiTheme="majorHAnsi" w:hAnsiTheme="majorHAnsi" w:cstheme="majorHAnsi"/>
        </w:rPr>
        <w:t xml:space="preserve"> </w:t>
      </w:r>
      <w:r w:rsidRPr="00CE7F48">
        <w:rPr>
          <w:rFonts w:asciiTheme="majorHAnsi" w:hAnsiTheme="majorHAnsi" w:cstheme="majorHAnsi"/>
        </w:rPr>
        <w:t xml:space="preserve">network and what portion of maternity patients they treated in </w:t>
      </w:r>
      <w:r w:rsidR="008C4E5F" w:rsidRPr="00CE7F48">
        <w:rPr>
          <w:rFonts w:asciiTheme="majorHAnsi" w:hAnsiTheme="majorHAnsi" w:cstheme="majorHAnsi"/>
        </w:rPr>
        <w:t>the past year</w:t>
      </w:r>
      <w:r w:rsidRPr="00CE7F48">
        <w:rPr>
          <w:rFonts w:asciiTheme="majorHAnsi" w:hAnsiTheme="majorHAnsi" w:cstheme="majorHAnsi"/>
        </w:rPr>
        <w:t>. (250 word max)</w:t>
      </w:r>
    </w:p>
    <w:p w14:paraId="11E2F89F" w14:textId="77777777" w:rsidR="00D66927" w:rsidRPr="00CE7F48" w:rsidRDefault="00D66927" w:rsidP="00D66927">
      <w:pPr>
        <w:pStyle w:val="ListParagraph"/>
        <w:rPr>
          <w:rFonts w:asciiTheme="majorHAnsi" w:hAnsiTheme="majorHAnsi" w:cstheme="majorHAnsi"/>
        </w:rPr>
      </w:pPr>
    </w:p>
    <w:p w14:paraId="4ABBF18A" w14:textId="34BA5ADD" w:rsidR="00D66927" w:rsidRPr="00CE7F48" w:rsidRDefault="0096306C" w:rsidP="0096306C">
      <w:pPr>
        <w:pStyle w:val="ListParagraph"/>
        <w:numPr>
          <w:ilvl w:val="0"/>
          <w:numId w:val="5"/>
        </w:numPr>
        <w:rPr>
          <w:rFonts w:asciiTheme="majorHAnsi" w:hAnsiTheme="majorHAnsi" w:cstheme="majorHAnsi"/>
        </w:rPr>
      </w:pPr>
      <w:r w:rsidRPr="00CE7F48">
        <w:rPr>
          <w:rFonts w:asciiTheme="majorHAnsi" w:hAnsiTheme="majorHAnsi" w:cstheme="majorHAnsi"/>
        </w:rPr>
        <w:t xml:space="preserve">Describe how you will educate participating hospitals and hospital staff about </w:t>
      </w:r>
      <w:r w:rsidR="00D66927" w:rsidRPr="00CE7F48">
        <w:rPr>
          <w:rFonts w:asciiTheme="majorHAnsi" w:hAnsiTheme="majorHAnsi" w:cstheme="majorHAnsi"/>
          <w:b/>
          <w:bCs/>
        </w:rPr>
        <w:t>&lt;</w:t>
      </w:r>
      <w:r w:rsidR="00C77A97" w:rsidRPr="00CE7F48">
        <w:rPr>
          <w:rFonts w:asciiTheme="majorHAnsi" w:hAnsiTheme="majorHAnsi" w:cstheme="majorHAnsi"/>
          <w:b/>
          <w:bCs/>
        </w:rPr>
        <w:t>Purchaser&gt;‘s</w:t>
      </w:r>
      <w:r w:rsidR="00D66927" w:rsidRPr="00CE7F48">
        <w:rPr>
          <w:rFonts w:asciiTheme="majorHAnsi" w:hAnsiTheme="majorHAnsi" w:cstheme="majorHAnsi"/>
        </w:rPr>
        <w:t xml:space="preserve"> </w:t>
      </w:r>
      <w:r w:rsidRPr="00CE7F48">
        <w:rPr>
          <w:rFonts w:asciiTheme="majorHAnsi" w:hAnsiTheme="majorHAnsi" w:cstheme="majorHAnsi"/>
        </w:rPr>
        <w:t>High Value Maternity Network. (250 word max)</w:t>
      </w:r>
    </w:p>
    <w:p w14:paraId="272E064A" w14:textId="77777777" w:rsidR="00D66927" w:rsidRPr="00CE7F48" w:rsidRDefault="00D66927" w:rsidP="00D66927">
      <w:pPr>
        <w:pStyle w:val="ListParagraph"/>
        <w:rPr>
          <w:rFonts w:asciiTheme="majorHAnsi" w:hAnsiTheme="majorHAnsi" w:cstheme="majorHAnsi"/>
        </w:rPr>
      </w:pPr>
    </w:p>
    <w:p w14:paraId="2FC5BD58" w14:textId="77777777" w:rsidR="00D66927" w:rsidRPr="00CE7F48" w:rsidRDefault="0096306C" w:rsidP="0096306C">
      <w:pPr>
        <w:pStyle w:val="ListParagraph"/>
        <w:numPr>
          <w:ilvl w:val="0"/>
          <w:numId w:val="5"/>
        </w:numPr>
        <w:rPr>
          <w:rFonts w:asciiTheme="majorHAnsi" w:hAnsiTheme="majorHAnsi" w:cstheme="majorHAnsi"/>
        </w:rPr>
      </w:pPr>
      <w:r w:rsidRPr="00CE7F48">
        <w:rPr>
          <w:rFonts w:asciiTheme="majorHAnsi" w:hAnsiTheme="majorHAnsi" w:cstheme="majorHAnsi"/>
        </w:rPr>
        <w:t>Do any of the hospitals that you propose for the High Value Maternity Network, place limits on women’s health</w:t>
      </w:r>
      <w:r w:rsidR="00D66927" w:rsidRPr="00CE7F48">
        <w:rPr>
          <w:rFonts w:asciiTheme="majorHAnsi" w:hAnsiTheme="majorHAnsi" w:cstheme="majorHAnsi"/>
        </w:rPr>
        <w:t xml:space="preserve"> services, including, but not limited to, sterilization and contraception services? If yes, please explain these limitations. (250 word max per hospital)</w:t>
      </w:r>
    </w:p>
    <w:p w14:paraId="31210A80" w14:textId="77777777" w:rsidR="00D66927" w:rsidRPr="00CE7F48" w:rsidRDefault="00D66927" w:rsidP="003B10B6">
      <w:pPr>
        <w:pStyle w:val="Heading2"/>
      </w:pPr>
      <w:bookmarkStart w:id="19" w:name="_Toc63366401"/>
      <w:r w:rsidRPr="00CE7F48">
        <w:t>Obstetrician and Midwife Provider Selection</w:t>
      </w:r>
      <w:bookmarkEnd w:id="19"/>
    </w:p>
    <w:p w14:paraId="0604F3D2" w14:textId="77777777" w:rsidR="00D66927" w:rsidRPr="00CE7F48" w:rsidRDefault="00D66927" w:rsidP="00D66927">
      <w:pPr>
        <w:pStyle w:val="ListParagraph"/>
        <w:numPr>
          <w:ilvl w:val="0"/>
          <w:numId w:val="5"/>
        </w:numPr>
        <w:rPr>
          <w:rFonts w:asciiTheme="majorHAnsi" w:hAnsiTheme="majorHAnsi" w:cstheme="majorHAnsi"/>
        </w:rPr>
      </w:pPr>
      <w:r w:rsidRPr="00CE7F48">
        <w:rPr>
          <w:rFonts w:asciiTheme="majorHAnsi" w:hAnsiTheme="majorHAnsi" w:cstheme="majorHAnsi"/>
          <w:b/>
          <w:bCs/>
        </w:rPr>
        <w:t>&lt;Purchaser&gt;</w:t>
      </w:r>
      <w:r w:rsidRPr="00CE7F48">
        <w:rPr>
          <w:rFonts w:asciiTheme="majorHAnsi" w:hAnsiTheme="majorHAnsi" w:cstheme="majorHAnsi"/>
        </w:rPr>
        <w:t xml:space="preserve"> believes that it is essential that the providers included in the High Value Maternity Network provide superior care to their population. </w:t>
      </w:r>
      <w:r w:rsidRPr="00CE7F48">
        <w:rPr>
          <w:rFonts w:asciiTheme="majorHAnsi" w:hAnsiTheme="majorHAnsi" w:cstheme="majorHAnsi"/>
          <w:b/>
          <w:bCs/>
        </w:rPr>
        <w:t>&lt;Purchaser&gt;</w:t>
      </w:r>
      <w:r w:rsidRPr="00CE7F48">
        <w:rPr>
          <w:rFonts w:asciiTheme="majorHAnsi" w:hAnsiTheme="majorHAnsi" w:cstheme="majorHAnsi"/>
        </w:rPr>
        <w:t xml:space="preserve"> is looking for hospital systems to select the obstetricians and midwives for inclusion in the High Value Maternity Network. Please provide the criteria that you will utilize to select the obstetricians and midwives for inclusion in the High Value Maternity Network. (250 word max)</w:t>
      </w:r>
    </w:p>
    <w:p w14:paraId="34A2B4BE" w14:textId="77777777" w:rsidR="00D66927" w:rsidRPr="00CE7F48" w:rsidRDefault="00D66927" w:rsidP="00D66927">
      <w:pPr>
        <w:pStyle w:val="ListParagraph"/>
        <w:ind w:left="360"/>
        <w:rPr>
          <w:rFonts w:asciiTheme="majorHAnsi" w:hAnsiTheme="majorHAnsi" w:cstheme="majorHAnsi"/>
        </w:rPr>
      </w:pPr>
    </w:p>
    <w:p w14:paraId="23510803" w14:textId="39EF042B" w:rsidR="00D66927" w:rsidRPr="00CE7F48" w:rsidRDefault="00D66927" w:rsidP="00D66927">
      <w:pPr>
        <w:pStyle w:val="ListParagraph"/>
        <w:numPr>
          <w:ilvl w:val="0"/>
          <w:numId w:val="5"/>
        </w:numPr>
        <w:rPr>
          <w:rFonts w:asciiTheme="majorHAnsi" w:hAnsiTheme="majorHAnsi" w:cstheme="majorHAnsi"/>
        </w:rPr>
      </w:pPr>
      <w:r w:rsidRPr="00CE7F48">
        <w:rPr>
          <w:rFonts w:asciiTheme="majorHAnsi" w:hAnsiTheme="majorHAnsi" w:cstheme="majorHAnsi"/>
        </w:rPr>
        <w:t xml:space="preserve">To the extent possible and based on the criteria described in the previous question, please provide a complete list of the obstetricians and midwives and their practices that you anticipate including in the High Value Maternity Network in the Excel file: </w:t>
      </w:r>
      <w:r w:rsidR="00BA4AC2" w:rsidRPr="00CE7F48">
        <w:rPr>
          <w:rFonts w:asciiTheme="majorHAnsi" w:hAnsiTheme="majorHAnsi" w:cstheme="majorHAnsi"/>
        </w:rPr>
        <w:t>Maternity_RFI_Excel_Attachments.xlsx</w:t>
      </w:r>
      <w:r w:rsidRPr="00CE7F48">
        <w:rPr>
          <w:rFonts w:asciiTheme="majorHAnsi" w:hAnsiTheme="majorHAnsi" w:cstheme="majorHAnsi"/>
        </w:rPr>
        <w:t xml:space="preserve">, tab: Question 14. Please list providers regardless of current participation status with </w:t>
      </w:r>
      <w:r w:rsidR="00596219" w:rsidRPr="00CE7F48">
        <w:rPr>
          <w:rFonts w:asciiTheme="majorHAnsi" w:hAnsiTheme="majorHAnsi" w:cstheme="majorHAnsi"/>
          <w:b/>
          <w:bCs/>
        </w:rPr>
        <w:t>&lt;Health Plan&gt;</w:t>
      </w:r>
      <w:r w:rsidRPr="00CE7F48">
        <w:rPr>
          <w:rFonts w:asciiTheme="majorHAnsi" w:hAnsiTheme="majorHAnsi" w:cstheme="majorHAnsi"/>
        </w:rPr>
        <w:t>.</w:t>
      </w:r>
    </w:p>
    <w:p w14:paraId="76AD3141" w14:textId="77777777" w:rsidR="00D66927" w:rsidRPr="00CE7F48" w:rsidRDefault="00D66927" w:rsidP="003B10B6">
      <w:pPr>
        <w:pStyle w:val="Heading2"/>
      </w:pPr>
      <w:bookmarkStart w:id="20" w:name="_Toc63366402"/>
      <w:r w:rsidRPr="00CE7F48">
        <w:t>Lactation Consultant and Doula Selection</w:t>
      </w:r>
      <w:bookmarkEnd w:id="20"/>
    </w:p>
    <w:p w14:paraId="6D478678" w14:textId="3BF963F8" w:rsidR="00D66927" w:rsidRPr="00CE7F48" w:rsidRDefault="00D66927" w:rsidP="00D66927">
      <w:pPr>
        <w:rPr>
          <w:rFonts w:asciiTheme="majorHAnsi" w:hAnsiTheme="majorHAnsi" w:cstheme="majorHAnsi"/>
        </w:rPr>
      </w:pPr>
      <w:r w:rsidRPr="00CE7F48">
        <w:rPr>
          <w:rFonts w:asciiTheme="majorHAnsi" w:hAnsiTheme="majorHAnsi" w:cstheme="majorHAnsi"/>
        </w:rPr>
        <w:t xml:space="preserve">Research indicates that, on discharge, rates of exclusive breastfeeding and any breastfeeding are higher among women who have delivered their babies in hospitals with International Board Certified Lactation Consultants (IBCLCs) on staff than in those without these professionals. As a result, providing access to IBCLCs during the hospital stay and postpartum is important to </w:t>
      </w:r>
      <w:r w:rsidR="00827572" w:rsidRPr="00CE7F48">
        <w:rPr>
          <w:rFonts w:asciiTheme="majorHAnsi" w:hAnsiTheme="majorHAnsi" w:cstheme="majorHAnsi"/>
          <w:b/>
          <w:bCs/>
        </w:rPr>
        <w:t>&lt;Purchaser&gt;</w:t>
      </w:r>
      <w:r w:rsidRPr="00CE7F48">
        <w:rPr>
          <w:rFonts w:asciiTheme="majorHAnsi" w:hAnsiTheme="majorHAnsi" w:cstheme="majorHAnsi"/>
        </w:rPr>
        <w:t>.</w:t>
      </w:r>
    </w:p>
    <w:p w14:paraId="6BFE8D2C" w14:textId="6E01232D" w:rsidR="00D66927" w:rsidRPr="00CE7F48" w:rsidRDefault="00D66927" w:rsidP="00827572">
      <w:pPr>
        <w:pStyle w:val="ListParagraph"/>
        <w:numPr>
          <w:ilvl w:val="0"/>
          <w:numId w:val="5"/>
        </w:numPr>
        <w:rPr>
          <w:rFonts w:asciiTheme="majorHAnsi" w:hAnsiTheme="majorHAnsi" w:cstheme="majorHAnsi"/>
        </w:rPr>
      </w:pPr>
      <w:r w:rsidRPr="00CE7F48">
        <w:rPr>
          <w:rFonts w:asciiTheme="majorHAnsi" w:hAnsiTheme="majorHAnsi" w:cstheme="majorHAnsi"/>
        </w:rPr>
        <w:t xml:space="preserve">Please provide an overview of the lactation services available to </w:t>
      </w:r>
      <w:r w:rsidR="00827572" w:rsidRPr="00CE7F48">
        <w:rPr>
          <w:rFonts w:asciiTheme="majorHAnsi" w:hAnsiTheme="majorHAnsi" w:cstheme="majorHAnsi"/>
          <w:b/>
          <w:bCs/>
        </w:rPr>
        <w:t>&lt;</w:t>
      </w:r>
      <w:r w:rsidR="00C77A97" w:rsidRPr="00CE7F48">
        <w:rPr>
          <w:rFonts w:asciiTheme="majorHAnsi" w:hAnsiTheme="majorHAnsi" w:cstheme="majorHAnsi"/>
          <w:b/>
          <w:bCs/>
        </w:rPr>
        <w:t>Purchaser&gt;‘s</w:t>
      </w:r>
      <w:r w:rsidR="00827572" w:rsidRPr="00CE7F48">
        <w:rPr>
          <w:rFonts w:asciiTheme="majorHAnsi" w:hAnsiTheme="majorHAnsi" w:cstheme="majorHAnsi"/>
        </w:rPr>
        <w:t xml:space="preserve"> </w:t>
      </w:r>
      <w:r w:rsidRPr="00CE7F48">
        <w:rPr>
          <w:rFonts w:asciiTheme="majorHAnsi" w:hAnsiTheme="majorHAnsi" w:cstheme="majorHAnsi"/>
        </w:rPr>
        <w:t>population during their hospital stays. To the extent that these services vary by hospital, please describe the differences. (250 word max, 100 word max per hospital per difference)</w:t>
      </w:r>
    </w:p>
    <w:p w14:paraId="64FBEFC6" w14:textId="77777777" w:rsidR="00827572" w:rsidRPr="00CE7F48" w:rsidRDefault="00827572" w:rsidP="00827572">
      <w:pPr>
        <w:pStyle w:val="ListParagraph"/>
        <w:ind w:left="360"/>
        <w:rPr>
          <w:rFonts w:asciiTheme="majorHAnsi" w:hAnsiTheme="majorHAnsi" w:cstheme="majorHAnsi"/>
        </w:rPr>
      </w:pPr>
    </w:p>
    <w:p w14:paraId="1C5BA928" w14:textId="636030B2" w:rsidR="00827572" w:rsidRPr="00CE7F48" w:rsidRDefault="00827572" w:rsidP="00D66927">
      <w:pPr>
        <w:pStyle w:val="ListParagraph"/>
        <w:numPr>
          <w:ilvl w:val="0"/>
          <w:numId w:val="5"/>
        </w:numPr>
        <w:rPr>
          <w:rFonts w:asciiTheme="majorHAnsi" w:hAnsiTheme="majorHAnsi" w:cstheme="majorHAnsi"/>
        </w:rPr>
      </w:pPr>
      <w:r w:rsidRPr="00CE7F48">
        <w:rPr>
          <w:rFonts w:asciiTheme="majorHAnsi" w:hAnsiTheme="majorHAnsi" w:cstheme="majorHAnsi"/>
          <w:b/>
          <w:bCs/>
        </w:rPr>
        <w:t>&lt;Purchaser&gt;</w:t>
      </w:r>
      <w:r w:rsidRPr="00CE7F48">
        <w:rPr>
          <w:rFonts w:asciiTheme="majorHAnsi" w:hAnsiTheme="majorHAnsi" w:cstheme="majorHAnsi"/>
        </w:rPr>
        <w:t xml:space="preserve"> </w:t>
      </w:r>
      <w:r w:rsidR="00D66927" w:rsidRPr="00CE7F48">
        <w:rPr>
          <w:rFonts w:asciiTheme="majorHAnsi" w:hAnsiTheme="majorHAnsi" w:cstheme="majorHAnsi"/>
        </w:rPr>
        <w:t xml:space="preserve">would like lactation services to be available to its population during the postpartum period. </w:t>
      </w:r>
      <w:r w:rsidR="007631E2" w:rsidRPr="00CE7F48">
        <w:rPr>
          <w:rFonts w:asciiTheme="majorHAnsi" w:hAnsiTheme="majorHAnsi" w:cstheme="majorHAnsi"/>
        </w:rPr>
        <w:t>Please describe the availability of IBCLCs in the hospital (hours and days available), and post discharge</w:t>
      </w:r>
      <w:r w:rsidR="00D66927" w:rsidRPr="00CE7F48">
        <w:rPr>
          <w:rFonts w:asciiTheme="majorHAnsi" w:hAnsiTheme="majorHAnsi" w:cstheme="majorHAnsi"/>
        </w:rPr>
        <w:t xml:space="preserve"> (250 word max)</w:t>
      </w:r>
    </w:p>
    <w:p w14:paraId="037536C8" w14:textId="77777777" w:rsidR="00827572" w:rsidRPr="00CE7F48" w:rsidRDefault="00827572" w:rsidP="00827572">
      <w:pPr>
        <w:pStyle w:val="ListParagraph"/>
        <w:rPr>
          <w:rFonts w:asciiTheme="majorHAnsi" w:hAnsiTheme="majorHAnsi" w:cstheme="majorHAnsi"/>
        </w:rPr>
      </w:pPr>
    </w:p>
    <w:p w14:paraId="44FFAAEB" w14:textId="77777777" w:rsidR="00827572" w:rsidRPr="00CE7F48" w:rsidRDefault="00827572" w:rsidP="00D66927">
      <w:pPr>
        <w:pStyle w:val="ListParagraph"/>
        <w:numPr>
          <w:ilvl w:val="0"/>
          <w:numId w:val="5"/>
        </w:numPr>
        <w:rPr>
          <w:rFonts w:asciiTheme="majorHAnsi" w:hAnsiTheme="majorHAnsi" w:cstheme="majorHAnsi"/>
        </w:rPr>
      </w:pPr>
      <w:r w:rsidRPr="00CE7F48">
        <w:rPr>
          <w:rFonts w:asciiTheme="majorHAnsi" w:hAnsiTheme="majorHAnsi" w:cstheme="majorHAnsi"/>
          <w:b/>
          <w:bCs/>
        </w:rPr>
        <w:t>&lt;Purchaser&gt;</w:t>
      </w:r>
      <w:r w:rsidRPr="00CE7F48">
        <w:rPr>
          <w:rFonts w:asciiTheme="majorHAnsi" w:hAnsiTheme="majorHAnsi" w:cstheme="majorHAnsi"/>
        </w:rPr>
        <w:t xml:space="preserve"> </w:t>
      </w:r>
      <w:r w:rsidR="00D66927" w:rsidRPr="00CE7F48">
        <w:rPr>
          <w:rFonts w:asciiTheme="majorHAnsi" w:hAnsiTheme="majorHAnsi" w:cstheme="majorHAnsi"/>
        </w:rPr>
        <w:t>does not want its plan participants to pay out-of-pocket for lactation services. Please describe how lactation consultants are compensated. (250 word max)</w:t>
      </w:r>
    </w:p>
    <w:p w14:paraId="1F4CD8C2" w14:textId="77777777" w:rsidR="00827572" w:rsidRPr="00CE7F48" w:rsidRDefault="00827572" w:rsidP="00827572">
      <w:pPr>
        <w:pStyle w:val="ListParagraph"/>
        <w:rPr>
          <w:rFonts w:asciiTheme="majorHAnsi" w:hAnsiTheme="majorHAnsi" w:cstheme="majorHAnsi"/>
        </w:rPr>
      </w:pPr>
    </w:p>
    <w:p w14:paraId="6C5B88E3" w14:textId="3E22D50E" w:rsidR="00D66927" w:rsidRPr="00CE7F48" w:rsidRDefault="00D66927" w:rsidP="00D66927">
      <w:pPr>
        <w:pStyle w:val="ListParagraph"/>
        <w:numPr>
          <w:ilvl w:val="0"/>
          <w:numId w:val="5"/>
        </w:numPr>
        <w:rPr>
          <w:rFonts w:asciiTheme="majorHAnsi" w:hAnsiTheme="majorHAnsi" w:cstheme="majorHAnsi"/>
        </w:rPr>
      </w:pPr>
      <w:r w:rsidRPr="00CE7F48">
        <w:rPr>
          <w:rFonts w:asciiTheme="majorHAnsi" w:hAnsiTheme="majorHAnsi" w:cstheme="majorHAnsi"/>
        </w:rPr>
        <w:t xml:space="preserve">To the extent possible and based on the criteria described in question 16, please provide a listing of the IBCLCs that you anticipate including in the High Value Maternity Network in the Excel file: </w:t>
      </w:r>
      <w:r w:rsidR="00BA4AC2" w:rsidRPr="00CE7F48">
        <w:rPr>
          <w:rFonts w:asciiTheme="majorHAnsi" w:hAnsiTheme="majorHAnsi" w:cstheme="majorHAnsi"/>
        </w:rPr>
        <w:t>Maternity_RFI_Excel_Attachments.xlsx</w:t>
      </w:r>
      <w:r w:rsidRPr="00CE7F48">
        <w:rPr>
          <w:rFonts w:asciiTheme="majorHAnsi" w:hAnsiTheme="majorHAnsi" w:cstheme="majorHAnsi"/>
        </w:rPr>
        <w:t>, tab: Question 18.</w:t>
      </w:r>
    </w:p>
    <w:p w14:paraId="0E9F5D63" w14:textId="587ECF7A" w:rsidR="00D66927" w:rsidRPr="00CE7F48" w:rsidRDefault="00D66927" w:rsidP="00D66927">
      <w:pPr>
        <w:rPr>
          <w:rFonts w:asciiTheme="majorHAnsi" w:hAnsiTheme="majorHAnsi" w:cstheme="majorHAnsi"/>
        </w:rPr>
      </w:pPr>
      <w:r w:rsidRPr="00CE7F48">
        <w:rPr>
          <w:rFonts w:asciiTheme="majorHAnsi" w:hAnsiTheme="majorHAnsi" w:cstheme="majorHAnsi"/>
        </w:rPr>
        <w:t xml:space="preserve">Providing access to certified doulas during pregnancy, labor and delivery and postpartum can reduce C-section rates and improve clinical outcomes (i.e., reducing incidences of low birth weight and reducing complications). </w:t>
      </w:r>
      <w:r w:rsidR="00827572" w:rsidRPr="00CE7F48">
        <w:rPr>
          <w:rFonts w:asciiTheme="majorHAnsi" w:hAnsiTheme="majorHAnsi" w:cstheme="majorHAnsi"/>
          <w:b/>
          <w:bCs/>
        </w:rPr>
        <w:t>&lt;Purchaser&gt;</w:t>
      </w:r>
      <w:r w:rsidR="00827572" w:rsidRPr="00CE7F48">
        <w:rPr>
          <w:rFonts w:asciiTheme="majorHAnsi" w:hAnsiTheme="majorHAnsi" w:cstheme="majorHAnsi"/>
        </w:rPr>
        <w:t xml:space="preserve"> </w:t>
      </w:r>
      <w:r w:rsidRPr="00CE7F48">
        <w:rPr>
          <w:rFonts w:asciiTheme="majorHAnsi" w:hAnsiTheme="majorHAnsi" w:cstheme="majorHAnsi"/>
        </w:rPr>
        <w:t>is interested in partnering with hospitals that provide doulas to its patients during pregnancy, delivery and postpartum</w:t>
      </w:r>
      <w:r w:rsidR="00F31541" w:rsidRPr="00CE7F48">
        <w:rPr>
          <w:rFonts w:asciiTheme="majorHAnsi" w:hAnsiTheme="majorHAnsi" w:cstheme="majorHAnsi"/>
        </w:rPr>
        <w:t xml:space="preserve"> – or at a minimum, have experience working with Doulas during labor and delivery</w:t>
      </w:r>
      <w:r w:rsidR="00FF263D" w:rsidRPr="00CE7F48">
        <w:rPr>
          <w:rFonts w:asciiTheme="majorHAnsi" w:hAnsiTheme="majorHAnsi" w:cstheme="majorHAnsi"/>
        </w:rPr>
        <w:t xml:space="preserve"> and </w:t>
      </w:r>
      <w:r w:rsidR="008C4E5F" w:rsidRPr="00CE7F48">
        <w:rPr>
          <w:rFonts w:asciiTheme="majorHAnsi" w:hAnsiTheme="majorHAnsi" w:cstheme="majorHAnsi"/>
        </w:rPr>
        <w:t xml:space="preserve">would </w:t>
      </w:r>
      <w:r w:rsidR="00FF263D" w:rsidRPr="00CE7F48">
        <w:rPr>
          <w:rFonts w:asciiTheme="majorHAnsi" w:hAnsiTheme="majorHAnsi" w:cstheme="majorHAnsi"/>
        </w:rPr>
        <w:t xml:space="preserve">be willing to partner with them.  </w:t>
      </w:r>
    </w:p>
    <w:p w14:paraId="12CE4841" w14:textId="3FF234D8" w:rsidR="00D66927" w:rsidRPr="00CE7F48" w:rsidRDefault="007C30A7" w:rsidP="00827572">
      <w:pPr>
        <w:pStyle w:val="ListParagraph"/>
        <w:numPr>
          <w:ilvl w:val="0"/>
          <w:numId w:val="5"/>
        </w:numPr>
        <w:rPr>
          <w:rFonts w:asciiTheme="majorHAnsi" w:hAnsiTheme="majorHAnsi" w:cstheme="majorHAnsi"/>
        </w:rPr>
      </w:pPr>
      <w:r w:rsidRPr="00CE7F48">
        <w:rPr>
          <w:rFonts w:asciiTheme="majorHAnsi" w:hAnsiTheme="majorHAnsi" w:cstheme="majorHAnsi"/>
        </w:rPr>
        <w:lastRenderedPageBreak/>
        <w:t>Does your hospital provide certified Doulas during pregnancy, labor and delivery and potpartum?  If so, p</w:t>
      </w:r>
      <w:r w:rsidR="00D66927" w:rsidRPr="00CE7F48">
        <w:rPr>
          <w:rFonts w:asciiTheme="majorHAnsi" w:hAnsiTheme="majorHAnsi" w:cstheme="majorHAnsi"/>
        </w:rPr>
        <w:t xml:space="preserve">lease </w:t>
      </w:r>
      <w:r w:rsidRPr="00CE7F48">
        <w:rPr>
          <w:rFonts w:asciiTheme="majorHAnsi" w:hAnsiTheme="majorHAnsi" w:cstheme="majorHAnsi"/>
        </w:rPr>
        <w:t>describe your Doula services, the criteria you use to select them, and their availability to patients</w:t>
      </w:r>
      <w:r w:rsidR="008C4E5F" w:rsidRPr="00CE7F48">
        <w:rPr>
          <w:rFonts w:asciiTheme="majorHAnsi" w:hAnsiTheme="majorHAnsi" w:cstheme="majorHAnsi"/>
        </w:rPr>
        <w:t>.</w:t>
      </w:r>
      <w:r w:rsidRPr="00CE7F48">
        <w:rPr>
          <w:rFonts w:asciiTheme="majorHAnsi" w:hAnsiTheme="majorHAnsi" w:cstheme="majorHAnsi"/>
        </w:rPr>
        <w:t xml:space="preserve"> If not, please describe your policy toward and experience working with Doulas that patients hire privately</w:t>
      </w:r>
      <w:r w:rsidR="00D66927" w:rsidRPr="00CE7F48">
        <w:rPr>
          <w:rFonts w:asciiTheme="majorHAnsi" w:hAnsiTheme="majorHAnsi" w:cstheme="majorHAnsi"/>
        </w:rPr>
        <w:t>. (250 word max)</w:t>
      </w:r>
    </w:p>
    <w:p w14:paraId="37C3FC4E" w14:textId="77777777" w:rsidR="00827572" w:rsidRPr="00CE7F48" w:rsidRDefault="00827572" w:rsidP="00827572">
      <w:pPr>
        <w:pStyle w:val="ListParagraph"/>
        <w:ind w:left="360"/>
        <w:rPr>
          <w:rFonts w:asciiTheme="majorHAnsi" w:hAnsiTheme="majorHAnsi" w:cstheme="majorHAnsi"/>
        </w:rPr>
      </w:pPr>
    </w:p>
    <w:p w14:paraId="79EDD706" w14:textId="77777777" w:rsidR="00827572" w:rsidRPr="00CE7F48" w:rsidRDefault="00D66927" w:rsidP="00827572">
      <w:pPr>
        <w:pStyle w:val="ListParagraph"/>
        <w:numPr>
          <w:ilvl w:val="0"/>
          <w:numId w:val="5"/>
        </w:numPr>
        <w:rPr>
          <w:rFonts w:asciiTheme="majorHAnsi" w:hAnsiTheme="majorHAnsi" w:cstheme="majorHAnsi"/>
        </w:rPr>
      </w:pPr>
      <w:r w:rsidRPr="00CE7F48">
        <w:rPr>
          <w:rFonts w:asciiTheme="majorHAnsi" w:hAnsiTheme="majorHAnsi" w:cstheme="majorHAnsi"/>
        </w:rPr>
        <w:t>Please provide the percentage of births at each hospital at which a doula is present. How do hospitals decide to allocate doula resources? (150 word max)</w:t>
      </w:r>
    </w:p>
    <w:p w14:paraId="345EEE47" w14:textId="77777777" w:rsidR="00827572" w:rsidRPr="00CE7F48" w:rsidRDefault="00827572" w:rsidP="00827572">
      <w:pPr>
        <w:pStyle w:val="ListParagraph"/>
        <w:rPr>
          <w:rFonts w:asciiTheme="majorHAnsi" w:hAnsiTheme="majorHAnsi" w:cstheme="majorHAnsi"/>
        </w:rPr>
      </w:pPr>
    </w:p>
    <w:tbl>
      <w:tblPr>
        <w:tblStyle w:val="TableGrid"/>
        <w:tblW w:w="0" w:type="auto"/>
        <w:tblInd w:w="360" w:type="dxa"/>
        <w:tblLook w:val="04A0" w:firstRow="1" w:lastRow="0" w:firstColumn="1" w:lastColumn="0" w:noHBand="0" w:noVBand="1"/>
      </w:tblPr>
      <w:tblGrid>
        <w:gridCol w:w="2998"/>
        <w:gridCol w:w="3000"/>
        <w:gridCol w:w="2997"/>
      </w:tblGrid>
      <w:tr w:rsidR="00827572" w:rsidRPr="00CE7F48" w14:paraId="2D80F712" w14:textId="77777777" w:rsidTr="002E5E1B">
        <w:tc>
          <w:tcPr>
            <w:tcW w:w="3116" w:type="dxa"/>
            <w:tcBorders>
              <w:top w:val="nil"/>
              <w:left w:val="nil"/>
            </w:tcBorders>
          </w:tcPr>
          <w:p w14:paraId="2FAA6C9D" w14:textId="77777777" w:rsidR="00827572" w:rsidRPr="00CE7F48" w:rsidRDefault="00827572" w:rsidP="002E5E1B">
            <w:pPr>
              <w:rPr>
                <w:rFonts w:asciiTheme="majorHAnsi" w:hAnsiTheme="majorHAnsi" w:cstheme="majorHAnsi"/>
              </w:rPr>
            </w:pPr>
          </w:p>
        </w:tc>
        <w:tc>
          <w:tcPr>
            <w:tcW w:w="3117" w:type="dxa"/>
            <w:shd w:val="clear" w:color="auto" w:fill="1F497D" w:themeFill="text2"/>
          </w:tcPr>
          <w:p w14:paraId="38158978" w14:textId="77777777" w:rsidR="00827572" w:rsidRPr="00CE7F48" w:rsidRDefault="00827572"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Name</w:t>
            </w:r>
          </w:p>
        </w:tc>
        <w:tc>
          <w:tcPr>
            <w:tcW w:w="3117" w:type="dxa"/>
            <w:shd w:val="clear" w:color="auto" w:fill="1F497D" w:themeFill="text2"/>
          </w:tcPr>
          <w:p w14:paraId="2D47908B" w14:textId="5E4E814D" w:rsidR="00827572" w:rsidRPr="00CE7F48" w:rsidRDefault="00827572"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 Births with Doula Present</w:t>
            </w:r>
          </w:p>
        </w:tc>
      </w:tr>
      <w:tr w:rsidR="00827572" w:rsidRPr="00CE7F48" w14:paraId="2FC6F231" w14:textId="77777777" w:rsidTr="002E5E1B">
        <w:tc>
          <w:tcPr>
            <w:tcW w:w="3116" w:type="dxa"/>
          </w:tcPr>
          <w:p w14:paraId="47932775" w14:textId="77777777" w:rsidR="00827572" w:rsidRPr="00CE7F48" w:rsidRDefault="00827572" w:rsidP="002E5E1B">
            <w:pPr>
              <w:rPr>
                <w:rFonts w:asciiTheme="majorHAnsi" w:hAnsiTheme="majorHAnsi" w:cstheme="majorHAnsi"/>
              </w:rPr>
            </w:pPr>
            <w:r w:rsidRPr="00CE7F48">
              <w:rPr>
                <w:rFonts w:asciiTheme="majorHAnsi" w:hAnsiTheme="majorHAnsi" w:cstheme="majorHAnsi"/>
              </w:rPr>
              <w:t>Hospital #1</w:t>
            </w:r>
          </w:p>
        </w:tc>
        <w:tc>
          <w:tcPr>
            <w:tcW w:w="3117" w:type="dxa"/>
          </w:tcPr>
          <w:p w14:paraId="735D9D00" w14:textId="77777777" w:rsidR="00827572" w:rsidRPr="00CE7F48" w:rsidRDefault="00827572" w:rsidP="002E5E1B">
            <w:pPr>
              <w:rPr>
                <w:rFonts w:asciiTheme="majorHAnsi" w:hAnsiTheme="majorHAnsi" w:cstheme="majorHAnsi"/>
              </w:rPr>
            </w:pPr>
          </w:p>
        </w:tc>
        <w:tc>
          <w:tcPr>
            <w:tcW w:w="3117" w:type="dxa"/>
          </w:tcPr>
          <w:p w14:paraId="695CFF9C" w14:textId="77777777" w:rsidR="00827572" w:rsidRPr="00CE7F48" w:rsidRDefault="00827572" w:rsidP="002E5E1B">
            <w:pPr>
              <w:rPr>
                <w:rFonts w:asciiTheme="majorHAnsi" w:hAnsiTheme="majorHAnsi" w:cstheme="majorHAnsi"/>
              </w:rPr>
            </w:pPr>
          </w:p>
        </w:tc>
      </w:tr>
      <w:tr w:rsidR="00827572" w:rsidRPr="00CE7F48" w14:paraId="0419ED5D" w14:textId="77777777" w:rsidTr="002E5E1B">
        <w:tc>
          <w:tcPr>
            <w:tcW w:w="3116" w:type="dxa"/>
          </w:tcPr>
          <w:p w14:paraId="7E461890" w14:textId="77777777" w:rsidR="00827572" w:rsidRPr="00CE7F48" w:rsidRDefault="00827572" w:rsidP="002E5E1B">
            <w:pPr>
              <w:rPr>
                <w:rFonts w:asciiTheme="majorHAnsi" w:hAnsiTheme="majorHAnsi" w:cstheme="majorHAnsi"/>
              </w:rPr>
            </w:pPr>
            <w:r w:rsidRPr="00CE7F48">
              <w:rPr>
                <w:rFonts w:asciiTheme="majorHAnsi" w:hAnsiTheme="majorHAnsi" w:cstheme="majorHAnsi"/>
              </w:rPr>
              <w:t>Hospital #2</w:t>
            </w:r>
          </w:p>
        </w:tc>
        <w:tc>
          <w:tcPr>
            <w:tcW w:w="3117" w:type="dxa"/>
          </w:tcPr>
          <w:p w14:paraId="6229598D" w14:textId="77777777" w:rsidR="00827572" w:rsidRPr="00CE7F48" w:rsidRDefault="00827572" w:rsidP="002E5E1B">
            <w:pPr>
              <w:rPr>
                <w:rFonts w:asciiTheme="majorHAnsi" w:hAnsiTheme="majorHAnsi" w:cstheme="majorHAnsi"/>
              </w:rPr>
            </w:pPr>
          </w:p>
        </w:tc>
        <w:tc>
          <w:tcPr>
            <w:tcW w:w="3117" w:type="dxa"/>
          </w:tcPr>
          <w:p w14:paraId="675D5F32" w14:textId="77777777" w:rsidR="00827572" w:rsidRPr="00CE7F48" w:rsidRDefault="00827572" w:rsidP="002E5E1B">
            <w:pPr>
              <w:rPr>
                <w:rFonts w:asciiTheme="majorHAnsi" w:hAnsiTheme="majorHAnsi" w:cstheme="majorHAnsi"/>
              </w:rPr>
            </w:pPr>
          </w:p>
        </w:tc>
      </w:tr>
      <w:tr w:rsidR="00827572" w:rsidRPr="00CE7F48" w14:paraId="31215EA9" w14:textId="77777777" w:rsidTr="002E5E1B">
        <w:tc>
          <w:tcPr>
            <w:tcW w:w="3116" w:type="dxa"/>
          </w:tcPr>
          <w:p w14:paraId="71B3C759" w14:textId="77777777" w:rsidR="00827572" w:rsidRPr="00CE7F48" w:rsidRDefault="00827572" w:rsidP="002E5E1B">
            <w:pPr>
              <w:rPr>
                <w:rFonts w:asciiTheme="majorHAnsi" w:hAnsiTheme="majorHAnsi" w:cstheme="majorHAnsi"/>
              </w:rPr>
            </w:pPr>
            <w:r w:rsidRPr="00CE7F48">
              <w:rPr>
                <w:rFonts w:asciiTheme="majorHAnsi" w:hAnsiTheme="majorHAnsi" w:cstheme="majorHAnsi"/>
              </w:rPr>
              <w:t>Hospital #3</w:t>
            </w:r>
          </w:p>
        </w:tc>
        <w:tc>
          <w:tcPr>
            <w:tcW w:w="3117" w:type="dxa"/>
          </w:tcPr>
          <w:p w14:paraId="18F394E0" w14:textId="77777777" w:rsidR="00827572" w:rsidRPr="00CE7F48" w:rsidRDefault="00827572" w:rsidP="002E5E1B">
            <w:pPr>
              <w:rPr>
                <w:rFonts w:asciiTheme="majorHAnsi" w:hAnsiTheme="majorHAnsi" w:cstheme="majorHAnsi"/>
              </w:rPr>
            </w:pPr>
          </w:p>
        </w:tc>
        <w:tc>
          <w:tcPr>
            <w:tcW w:w="3117" w:type="dxa"/>
          </w:tcPr>
          <w:p w14:paraId="53A30C72" w14:textId="77777777" w:rsidR="00827572" w:rsidRPr="00CE7F48" w:rsidRDefault="00827572" w:rsidP="002E5E1B">
            <w:pPr>
              <w:rPr>
                <w:rFonts w:asciiTheme="majorHAnsi" w:hAnsiTheme="majorHAnsi" w:cstheme="majorHAnsi"/>
              </w:rPr>
            </w:pPr>
          </w:p>
        </w:tc>
      </w:tr>
      <w:tr w:rsidR="00827572" w:rsidRPr="00CE7F48" w14:paraId="7723CA68" w14:textId="77777777" w:rsidTr="002E5E1B">
        <w:tc>
          <w:tcPr>
            <w:tcW w:w="3116" w:type="dxa"/>
          </w:tcPr>
          <w:p w14:paraId="68394CCA" w14:textId="77777777" w:rsidR="00827572" w:rsidRPr="00CE7F48" w:rsidRDefault="00827572" w:rsidP="002E5E1B">
            <w:pPr>
              <w:rPr>
                <w:rFonts w:asciiTheme="majorHAnsi" w:hAnsiTheme="majorHAnsi" w:cstheme="majorHAnsi"/>
              </w:rPr>
            </w:pPr>
            <w:r w:rsidRPr="00CE7F48">
              <w:rPr>
                <w:rFonts w:asciiTheme="majorHAnsi" w:hAnsiTheme="majorHAnsi" w:cstheme="majorHAnsi"/>
              </w:rPr>
              <w:t>Hospital #4</w:t>
            </w:r>
          </w:p>
        </w:tc>
        <w:tc>
          <w:tcPr>
            <w:tcW w:w="3117" w:type="dxa"/>
          </w:tcPr>
          <w:p w14:paraId="7943C196" w14:textId="77777777" w:rsidR="00827572" w:rsidRPr="00CE7F48" w:rsidRDefault="00827572" w:rsidP="002E5E1B">
            <w:pPr>
              <w:rPr>
                <w:rFonts w:asciiTheme="majorHAnsi" w:hAnsiTheme="majorHAnsi" w:cstheme="majorHAnsi"/>
              </w:rPr>
            </w:pPr>
          </w:p>
        </w:tc>
        <w:tc>
          <w:tcPr>
            <w:tcW w:w="3117" w:type="dxa"/>
          </w:tcPr>
          <w:p w14:paraId="3766A063" w14:textId="77777777" w:rsidR="00827572" w:rsidRPr="00CE7F48" w:rsidRDefault="00827572" w:rsidP="002E5E1B">
            <w:pPr>
              <w:rPr>
                <w:rFonts w:asciiTheme="majorHAnsi" w:hAnsiTheme="majorHAnsi" w:cstheme="majorHAnsi"/>
              </w:rPr>
            </w:pPr>
          </w:p>
        </w:tc>
      </w:tr>
      <w:tr w:rsidR="00827572" w:rsidRPr="00CE7F48" w14:paraId="7D3D1916" w14:textId="77777777" w:rsidTr="002E5E1B">
        <w:tc>
          <w:tcPr>
            <w:tcW w:w="3116" w:type="dxa"/>
          </w:tcPr>
          <w:p w14:paraId="3318ECD2" w14:textId="77777777" w:rsidR="00827572" w:rsidRPr="00CE7F48" w:rsidRDefault="00827572" w:rsidP="002E5E1B">
            <w:pPr>
              <w:rPr>
                <w:rFonts w:asciiTheme="majorHAnsi" w:hAnsiTheme="majorHAnsi" w:cstheme="majorHAnsi"/>
              </w:rPr>
            </w:pPr>
            <w:r w:rsidRPr="00CE7F48">
              <w:rPr>
                <w:rFonts w:asciiTheme="majorHAnsi" w:hAnsiTheme="majorHAnsi" w:cstheme="majorHAnsi"/>
              </w:rPr>
              <w:t>Hospital #5</w:t>
            </w:r>
          </w:p>
        </w:tc>
        <w:tc>
          <w:tcPr>
            <w:tcW w:w="3117" w:type="dxa"/>
          </w:tcPr>
          <w:p w14:paraId="5E4203A3" w14:textId="77777777" w:rsidR="00827572" w:rsidRPr="00CE7F48" w:rsidRDefault="00827572" w:rsidP="002E5E1B">
            <w:pPr>
              <w:rPr>
                <w:rFonts w:asciiTheme="majorHAnsi" w:hAnsiTheme="majorHAnsi" w:cstheme="majorHAnsi"/>
              </w:rPr>
            </w:pPr>
          </w:p>
        </w:tc>
        <w:tc>
          <w:tcPr>
            <w:tcW w:w="3117" w:type="dxa"/>
          </w:tcPr>
          <w:p w14:paraId="25926BC5" w14:textId="77777777" w:rsidR="00827572" w:rsidRPr="00CE7F48" w:rsidRDefault="00827572" w:rsidP="002E5E1B">
            <w:pPr>
              <w:rPr>
                <w:rFonts w:asciiTheme="majorHAnsi" w:hAnsiTheme="majorHAnsi" w:cstheme="majorHAnsi"/>
              </w:rPr>
            </w:pPr>
          </w:p>
        </w:tc>
      </w:tr>
    </w:tbl>
    <w:p w14:paraId="7FFC8185" w14:textId="38E48620" w:rsidR="005C60BE" w:rsidRPr="00CE7F48" w:rsidRDefault="00827572" w:rsidP="00827572">
      <w:pPr>
        <w:ind w:firstLine="720"/>
        <w:rPr>
          <w:rFonts w:asciiTheme="majorHAnsi" w:hAnsiTheme="majorHAnsi" w:cstheme="majorHAnsi"/>
          <w:i/>
          <w:iCs/>
        </w:rPr>
      </w:pPr>
      <w:r w:rsidRPr="00CE7F48">
        <w:rPr>
          <w:rFonts w:asciiTheme="majorHAnsi" w:hAnsiTheme="majorHAnsi" w:cstheme="majorHAnsi"/>
          <w:i/>
          <w:iCs/>
        </w:rPr>
        <w:t>Add more rows as needed</w:t>
      </w:r>
    </w:p>
    <w:p w14:paraId="4A763230" w14:textId="77777777" w:rsidR="00827572" w:rsidRPr="00CE7F48" w:rsidRDefault="00827572" w:rsidP="00827572">
      <w:pPr>
        <w:pStyle w:val="ListParagraph"/>
        <w:numPr>
          <w:ilvl w:val="0"/>
          <w:numId w:val="5"/>
        </w:numPr>
        <w:rPr>
          <w:rFonts w:asciiTheme="majorHAnsi" w:hAnsiTheme="majorHAnsi" w:cstheme="majorHAnsi"/>
        </w:rPr>
      </w:pPr>
      <w:r w:rsidRPr="00CE7F48">
        <w:rPr>
          <w:rFonts w:asciiTheme="majorHAnsi" w:hAnsiTheme="majorHAnsi" w:cstheme="majorHAnsi"/>
        </w:rPr>
        <w:t xml:space="preserve">Please provide your best estimate of the number of doulas that you propose be available to </w:t>
      </w:r>
      <w:r w:rsidRPr="00CE7F48">
        <w:rPr>
          <w:rFonts w:asciiTheme="majorHAnsi" w:hAnsiTheme="majorHAnsi" w:cstheme="majorHAnsi"/>
          <w:b/>
          <w:bCs/>
        </w:rPr>
        <w:t>&lt;Purchaser&gt;</w:t>
      </w:r>
      <w:r w:rsidRPr="00CE7F48">
        <w:rPr>
          <w:rFonts w:asciiTheme="majorHAnsi" w:hAnsiTheme="majorHAnsi" w:cstheme="majorHAnsi"/>
        </w:rPr>
        <w:t xml:space="preserve"> plan participants at each hospital that you propose for the High Value Maternity Network and explain why this is an appropriate number. If possible, please provide information on the number and percentage of doulas that are DONA certified. (100 word max)</w:t>
      </w:r>
    </w:p>
    <w:p w14:paraId="70AD8E00" w14:textId="77777777" w:rsidR="00827572" w:rsidRPr="00CE7F48" w:rsidRDefault="00827572" w:rsidP="00827572">
      <w:pPr>
        <w:pStyle w:val="ListParagraph"/>
        <w:ind w:left="360"/>
        <w:rPr>
          <w:rFonts w:asciiTheme="majorHAnsi" w:hAnsiTheme="majorHAnsi" w:cstheme="majorHAnsi"/>
        </w:rPr>
      </w:pPr>
    </w:p>
    <w:p w14:paraId="7CCFF669" w14:textId="77777777" w:rsidR="00827572" w:rsidRPr="00CE7F48" w:rsidRDefault="00827572" w:rsidP="00827572">
      <w:pPr>
        <w:pStyle w:val="ListParagraph"/>
        <w:numPr>
          <w:ilvl w:val="0"/>
          <w:numId w:val="5"/>
        </w:numPr>
        <w:rPr>
          <w:rFonts w:asciiTheme="majorHAnsi" w:hAnsiTheme="majorHAnsi" w:cstheme="majorHAnsi"/>
        </w:rPr>
      </w:pPr>
      <w:r w:rsidRPr="00CE7F48">
        <w:rPr>
          <w:rFonts w:asciiTheme="majorHAnsi" w:hAnsiTheme="majorHAnsi" w:cstheme="majorHAnsi"/>
          <w:b/>
          <w:bCs/>
        </w:rPr>
        <w:t>&lt;Purchaser&gt;</w:t>
      </w:r>
      <w:r w:rsidRPr="00CE7F48">
        <w:rPr>
          <w:rFonts w:asciiTheme="majorHAnsi" w:hAnsiTheme="majorHAnsi" w:cstheme="majorHAnsi"/>
        </w:rPr>
        <w:t xml:space="preserve"> does not want its plan participants to pay out-of-pocket for doula services. Please describe how doulas are compensated. (250 word max)</w:t>
      </w:r>
    </w:p>
    <w:p w14:paraId="512D27D5" w14:textId="77777777" w:rsidR="00827572" w:rsidRPr="00CE7F48" w:rsidRDefault="00827572" w:rsidP="00827572">
      <w:pPr>
        <w:pStyle w:val="ListParagraph"/>
        <w:rPr>
          <w:rFonts w:asciiTheme="majorHAnsi" w:hAnsiTheme="majorHAnsi" w:cstheme="majorHAnsi"/>
        </w:rPr>
      </w:pPr>
    </w:p>
    <w:p w14:paraId="1953E629" w14:textId="49E229F2" w:rsidR="00EA3805" w:rsidRPr="00CE7F48" w:rsidRDefault="00827572" w:rsidP="00827572">
      <w:pPr>
        <w:pStyle w:val="ListParagraph"/>
        <w:numPr>
          <w:ilvl w:val="0"/>
          <w:numId w:val="5"/>
        </w:numPr>
        <w:rPr>
          <w:rFonts w:asciiTheme="majorHAnsi" w:hAnsiTheme="majorHAnsi" w:cstheme="majorHAnsi"/>
        </w:rPr>
      </w:pPr>
      <w:r w:rsidRPr="00CE7F48">
        <w:rPr>
          <w:rFonts w:asciiTheme="majorHAnsi" w:hAnsiTheme="majorHAnsi" w:cstheme="majorHAnsi"/>
        </w:rPr>
        <w:t xml:space="preserve">Please complete the table in the Excel file: </w:t>
      </w:r>
      <w:r w:rsidR="00BA4AC2" w:rsidRPr="00CE7F48">
        <w:rPr>
          <w:rFonts w:asciiTheme="majorHAnsi" w:hAnsiTheme="majorHAnsi" w:cstheme="majorHAnsi"/>
        </w:rPr>
        <w:t>Maternity_RFI_Excel_Attachments.xlsx</w:t>
      </w:r>
      <w:r w:rsidRPr="00CE7F48">
        <w:rPr>
          <w:rFonts w:asciiTheme="majorHAnsi" w:hAnsiTheme="majorHAnsi" w:cstheme="majorHAnsi"/>
        </w:rPr>
        <w:t xml:space="preserve">, tab: Question 23 for the providers and other professionals that you would like propose to include in </w:t>
      </w:r>
      <w:r w:rsidRPr="00CE7F48">
        <w:rPr>
          <w:rFonts w:asciiTheme="majorHAnsi" w:hAnsiTheme="majorHAnsi" w:cstheme="majorHAnsi"/>
          <w:b/>
          <w:bCs/>
        </w:rPr>
        <w:t>&lt;</w:t>
      </w:r>
      <w:r w:rsidR="00C77A97" w:rsidRPr="00CE7F48">
        <w:rPr>
          <w:rFonts w:asciiTheme="majorHAnsi" w:hAnsiTheme="majorHAnsi" w:cstheme="majorHAnsi"/>
          <w:b/>
          <w:bCs/>
        </w:rPr>
        <w:t>Purchaser&gt;‘s</w:t>
      </w:r>
      <w:r w:rsidRPr="00CE7F48">
        <w:rPr>
          <w:rFonts w:asciiTheme="majorHAnsi" w:hAnsiTheme="majorHAnsi" w:cstheme="majorHAnsi"/>
        </w:rPr>
        <w:t xml:space="preserve"> High Value Maternity Network. The data reporting period should be calendar year </w:t>
      </w:r>
      <w:r w:rsidR="008C4E5F" w:rsidRPr="00CE7F48">
        <w:rPr>
          <w:rFonts w:asciiTheme="majorHAnsi" w:hAnsiTheme="majorHAnsi" w:cstheme="majorHAnsi"/>
          <w:color w:val="FF0000"/>
        </w:rPr>
        <w:t>&lt;Insert Year&gt;</w:t>
      </w:r>
      <w:r w:rsidRPr="00CE7F48">
        <w:rPr>
          <w:rFonts w:asciiTheme="majorHAnsi" w:hAnsiTheme="majorHAnsi" w:cstheme="majorHAnsi"/>
        </w:rPr>
        <w:t>.</w:t>
      </w:r>
    </w:p>
    <w:p w14:paraId="682B0EC5" w14:textId="77777777" w:rsidR="00827572" w:rsidRPr="00CE7F48" w:rsidRDefault="00827572" w:rsidP="003B10B6">
      <w:pPr>
        <w:pStyle w:val="Heading2"/>
      </w:pPr>
      <w:bookmarkStart w:id="21" w:name="_Toc63366403"/>
      <w:r w:rsidRPr="00CE7F48">
        <w:t>Quality Reporting</w:t>
      </w:r>
      <w:bookmarkEnd w:id="21"/>
    </w:p>
    <w:p w14:paraId="56E29C84" w14:textId="527F8754" w:rsidR="00827572"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b/>
          <w:bCs/>
        </w:rPr>
        <w:t>&lt;Purchaser&gt;</w:t>
      </w:r>
      <w:r w:rsidRPr="00CE7F48">
        <w:rPr>
          <w:rFonts w:asciiTheme="majorHAnsi" w:hAnsiTheme="majorHAnsi" w:cstheme="majorHAnsi"/>
        </w:rPr>
        <w:t xml:space="preserve"> </w:t>
      </w:r>
      <w:r w:rsidR="00827572" w:rsidRPr="00CE7F48">
        <w:rPr>
          <w:rFonts w:asciiTheme="majorHAnsi" w:hAnsiTheme="majorHAnsi" w:cstheme="majorHAnsi"/>
        </w:rPr>
        <w:t xml:space="preserve">expects that the selected clinical partners are transparent with purchasers and patients about their record on quality and safety. Clinical partners participating in the High Value Maternity Network will be required to provide annual reporting on a comprehensive set of mutually agreed upon maternity care measures for hospitals and providers included in the High Value Maternity Network, and some or all of these measures will be shared with </w:t>
      </w:r>
      <w:r w:rsidRPr="00CE7F48">
        <w:rPr>
          <w:rFonts w:asciiTheme="majorHAnsi" w:hAnsiTheme="majorHAnsi" w:cstheme="majorHAnsi"/>
          <w:b/>
          <w:bCs/>
        </w:rPr>
        <w:t>&lt;</w:t>
      </w:r>
      <w:r w:rsidR="00C77A97" w:rsidRPr="00CE7F48">
        <w:rPr>
          <w:rFonts w:asciiTheme="majorHAnsi" w:hAnsiTheme="majorHAnsi" w:cstheme="majorHAnsi"/>
          <w:b/>
          <w:bCs/>
        </w:rPr>
        <w:t>Purchaser&gt;‘s</w:t>
      </w:r>
      <w:r w:rsidRPr="00CE7F48">
        <w:rPr>
          <w:rFonts w:asciiTheme="majorHAnsi" w:hAnsiTheme="majorHAnsi" w:cstheme="majorHAnsi"/>
        </w:rPr>
        <w:t xml:space="preserve"> </w:t>
      </w:r>
      <w:r w:rsidR="00827572" w:rsidRPr="00CE7F48">
        <w:rPr>
          <w:rFonts w:asciiTheme="majorHAnsi" w:hAnsiTheme="majorHAnsi" w:cstheme="majorHAnsi"/>
        </w:rPr>
        <w:t>plan participants. Please confirm your willingness to provide such measures. If not, please explain. (250 word max)</w:t>
      </w:r>
    </w:p>
    <w:p w14:paraId="7AF4E472" w14:textId="77777777" w:rsidR="00397A0B" w:rsidRPr="00CE7F48" w:rsidRDefault="00397A0B" w:rsidP="00397A0B">
      <w:pPr>
        <w:pStyle w:val="ListParagraph"/>
        <w:ind w:left="360"/>
        <w:rPr>
          <w:rFonts w:asciiTheme="majorHAnsi" w:hAnsiTheme="majorHAnsi" w:cstheme="majorHAnsi"/>
        </w:rPr>
      </w:pPr>
    </w:p>
    <w:p w14:paraId="2F642887" w14:textId="08CB4F55" w:rsidR="00397A0B" w:rsidRPr="00CE7F48" w:rsidRDefault="00827572" w:rsidP="00827572">
      <w:pPr>
        <w:pStyle w:val="ListParagraph"/>
        <w:numPr>
          <w:ilvl w:val="0"/>
          <w:numId w:val="5"/>
        </w:numPr>
        <w:rPr>
          <w:rFonts w:asciiTheme="majorHAnsi" w:hAnsiTheme="majorHAnsi" w:cstheme="majorHAnsi"/>
        </w:rPr>
      </w:pPr>
      <w:r w:rsidRPr="00CE7F48">
        <w:rPr>
          <w:rFonts w:asciiTheme="majorHAnsi" w:hAnsiTheme="majorHAnsi" w:cstheme="majorHAnsi"/>
        </w:rPr>
        <w:t xml:space="preserve">Provide an overview of the maternity care measures that you routinely measure and report on today and any </w:t>
      </w:r>
      <w:r w:rsidR="003E3E40" w:rsidRPr="00CE7F48">
        <w:rPr>
          <w:rFonts w:asciiTheme="majorHAnsi" w:hAnsiTheme="majorHAnsi" w:cstheme="majorHAnsi"/>
        </w:rPr>
        <w:t xml:space="preserve">planned </w:t>
      </w:r>
      <w:r w:rsidRPr="00CE7F48">
        <w:rPr>
          <w:rFonts w:asciiTheme="majorHAnsi" w:hAnsiTheme="majorHAnsi" w:cstheme="majorHAnsi"/>
        </w:rPr>
        <w:t>future expansions to your reporting. Please list all agencies or other entities to which you currently submit regular quality metrics. (500 word max)</w:t>
      </w:r>
    </w:p>
    <w:p w14:paraId="307381C2" w14:textId="77777777" w:rsidR="00397A0B" w:rsidRPr="00CE7F48" w:rsidRDefault="00397A0B" w:rsidP="00397A0B">
      <w:pPr>
        <w:pStyle w:val="ListParagraph"/>
        <w:rPr>
          <w:rFonts w:asciiTheme="majorHAnsi" w:hAnsiTheme="majorHAnsi" w:cstheme="majorHAnsi"/>
        </w:rPr>
      </w:pPr>
    </w:p>
    <w:p w14:paraId="3A7C6E75" w14:textId="1B85A455" w:rsidR="00827572" w:rsidRPr="00CE7F48" w:rsidRDefault="00827572" w:rsidP="00827572">
      <w:pPr>
        <w:pStyle w:val="ListParagraph"/>
        <w:numPr>
          <w:ilvl w:val="0"/>
          <w:numId w:val="5"/>
        </w:numPr>
        <w:rPr>
          <w:rFonts w:asciiTheme="majorHAnsi" w:hAnsiTheme="majorHAnsi" w:cstheme="majorHAnsi"/>
        </w:rPr>
      </w:pPr>
      <w:r w:rsidRPr="00CE7F48">
        <w:rPr>
          <w:rFonts w:asciiTheme="majorHAnsi" w:hAnsiTheme="majorHAnsi" w:cstheme="majorHAnsi"/>
        </w:rPr>
        <w:t xml:space="preserve">Confirm that your organization is willing to provide </w:t>
      </w:r>
      <w:r w:rsidR="003E3083" w:rsidRPr="00CE7F48">
        <w:rPr>
          <w:rFonts w:asciiTheme="majorHAnsi" w:hAnsiTheme="majorHAnsi" w:cstheme="majorHAnsi"/>
          <w:b/>
          <w:bCs/>
        </w:rPr>
        <w:t>&lt;Purchaser&gt;</w:t>
      </w:r>
      <w:r w:rsidR="003E3083" w:rsidRPr="00CE7F48">
        <w:rPr>
          <w:rFonts w:asciiTheme="majorHAnsi" w:hAnsiTheme="majorHAnsi" w:cstheme="majorHAnsi"/>
        </w:rPr>
        <w:t xml:space="preserve"> </w:t>
      </w:r>
      <w:r w:rsidRPr="00CE7F48">
        <w:rPr>
          <w:rFonts w:asciiTheme="majorHAnsi" w:hAnsiTheme="majorHAnsi" w:cstheme="majorHAnsi"/>
        </w:rPr>
        <w:t>with Leapfrog Hospital Survey Maternity Care outcomes on an annual basis for each hospital included in the High Value Maternity Network. Please also confirm whether your organization is able to provide this information summarized by patient race/ethnicity group and payor type (commercial, Medicaid, Medicare</w:t>
      </w:r>
      <w:proofErr w:type="gramStart"/>
      <w:r w:rsidRPr="00CE7F48">
        <w:rPr>
          <w:rFonts w:asciiTheme="majorHAnsi" w:hAnsiTheme="majorHAnsi" w:cstheme="majorHAnsi"/>
        </w:rPr>
        <w:t>)..</w:t>
      </w:r>
      <w:proofErr w:type="gramEnd"/>
    </w:p>
    <w:p w14:paraId="255C1139" w14:textId="6A617831" w:rsidR="00827572" w:rsidRPr="00CE7F48" w:rsidRDefault="00827572" w:rsidP="00827572">
      <w:pPr>
        <w:rPr>
          <w:rFonts w:asciiTheme="majorHAnsi" w:hAnsiTheme="majorHAnsi" w:cstheme="majorHAnsi"/>
        </w:rPr>
      </w:pPr>
      <w:r w:rsidRPr="00CE7F48">
        <w:rPr>
          <w:rFonts w:asciiTheme="majorHAnsi" w:hAnsiTheme="majorHAnsi" w:cstheme="majorHAnsi"/>
        </w:rPr>
        <w:lastRenderedPageBreak/>
        <w:t>If “not confirmed” for any section below, please explain why. (50 word max)</w:t>
      </w:r>
    </w:p>
    <w:tbl>
      <w:tblPr>
        <w:tblStyle w:val="TableGrid"/>
        <w:tblW w:w="10260" w:type="dxa"/>
        <w:tblLook w:val="04A0" w:firstRow="1" w:lastRow="0" w:firstColumn="1" w:lastColumn="0" w:noHBand="0" w:noVBand="1"/>
      </w:tblPr>
      <w:tblGrid>
        <w:gridCol w:w="2299"/>
        <w:gridCol w:w="1577"/>
        <w:gridCol w:w="1577"/>
        <w:gridCol w:w="1578"/>
        <w:gridCol w:w="1577"/>
        <w:gridCol w:w="1652"/>
      </w:tblGrid>
      <w:tr w:rsidR="00397A0B" w:rsidRPr="00CE7F48" w14:paraId="7876D3D3" w14:textId="0CD6027E" w:rsidTr="00397A0B">
        <w:tc>
          <w:tcPr>
            <w:tcW w:w="2299" w:type="dxa"/>
            <w:tcBorders>
              <w:top w:val="nil"/>
              <w:left w:val="nil"/>
            </w:tcBorders>
          </w:tcPr>
          <w:p w14:paraId="106ED212" w14:textId="77777777" w:rsidR="00397A0B" w:rsidRPr="00CE7F48" w:rsidRDefault="00397A0B" w:rsidP="00827572">
            <w:pPr>
              <w:rPr>
                <w:rFonts w:asciiTheme="majorHAnsi" w:hAnsiTheme="majorHAnsi" w:cstheme="majorHAnsi"/>
              </w:rPr>
            </w:pPr>
          </w:p>
        </w:tc>
        <w:tc>
          <w:tcPr>
            <w:tcW w:w="1577" w:type="dxa"/>
            <w:shd w:val="clear" w:color="auto" w:fill="1F497D" w:themeFill="text2"/>
          </w:tcPr>
          <w:p w14:paraId="067DBEDB" w14:textId="72F5C903" w:rsidR="00397A0B" w:rsidRPr="00CE7F48" w:rsidRDefault="00397A0B" w:rsidP="00397A0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#1</w:t>
            </w:r>
          </w:p>
        </w:tc>
        <w:tc>
          <w:tcPr>
            <w:tcW w:w="1577" w:type="dxa"/>
            <w:shd w:val="clear" w:color="auto" w:fill="1F497D" w:themeFill="text2"/>
          </w:tcPr>
          <w:p w14:paraId="210F8185" w14:textId="0E17033F" w:rsidR="00397A0B" w:rsidRPr="00CE7F48" w:rsidRDefault="00397A0B" w:rsidP="00397A0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#2</w:t>
            </w:r>
          </w:p>
        </w:tc>
        <w:tc>
          <w:tcPr>
            <w:tcW w:w="1578" w:type="dxa"/>
            <w:shd w:val="clear" w:color="auto" w:fill="1F497D" w:themeFill="text2"/>
          </w:tcPr>
          <w:p w14:paraId="6AE89A5D" w14:textId="10B5EFFE" w:rsidR="00397A0B" w:rsidRPr="00CE7F48" w:rsidRDefault="00397A0B" w:rsidP="00397A0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#3</w:t>
            </w:r>
          </w:p>
        </w:tc>
        <w:tc>
          <w:tcPr>
            <w:tcW w:w="1577" w:type="dxa"/>
            <w:shd w:val="clear" w:color="auto" w:fill="1F497D" w:themeFill="text2"/>
          </w:tcPr>
          <w:p w14:paraId="51DE8DA6" w14:textId="36C4119A" w:rsidR="00397A0B" w:rsidRPr="00CE7F48" w:rsidRDefault="00397A0B" w:rsidP="00397A0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#4</w:t>
            </w:r>
          </w:p>
        </w:tc>
        <w:tc>
          <w:tcPr>
            <w:tcW w:w="1652" w:type="dxa"/>
            <w:shd w:val="clear" w:color="auto" w:fill="1F497D" w:themeFill="text2"/>
          </w:tcPr>
          <w:p w14:paraId="092A51A7" w14:textId="19EBE798" w:rsidR="00397A0B" w:rsidRPr="00CE7F48" w:rsidRDefault="00397A0B" w:rsidP="00397A0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Aggregate</w:t>
            </w:r>
          </w:p>
        </w:tc>
      </w:tr>
      <w:tr w:rsidR="00397A0B" w:rsidRPr="00CE7F48" w14:paraId="271D5E11" w14:textId="4D34CE57" w:rsidTr="00397A0B">
        <w:tc>
          <w:tcPr>
            <w:tcW w:w="2299" w:type="dxa"/>
          </w:tcPr>
          <w:p w14:paraId="01A9312E" w14:textId="4058D1D9" w:rsidR="00397A0B" w:rsidRPr="00CE7F48" w:rsidRDefault="00397A0B" w:rsidP="00397A0B">
            <w:pPr>
              <w:pStyle w:val="ListParagraph"/>
              <w:numPr>
                <w:ilvl w:val="0"/>
                <w:numId w:val="12"/>
              </w:numPr>
              <w:rPr>
                <w:rFonts w:asciiTheme="majorHAnsi" w:hAnsiTheme="majorHAnsi" w:cstheme="majorHAnsi"/>
              </w:rPr>
            </w:pPr>
            <w:r w:rsidRPr="00CE7F48">
              <w:rPr>
                <w:rFonts w:asciiTheme="majorHAnsi" w:hAnsiTheme="majorHAnsi" w:cstheme="majorHAnsi"/>
              </w:rPr>
              <w:t xml:space="preserve">Did you complete the </w:t>
            </w:r>
            <w:hyperlink r:id="rId13" w:history="1">
              <w:r w:rsidRPr="00CE7F48">
                <w:rPr>
                  <w:rStyle w:val="Hyperlink"/>
                  <w:rFonts w:asciiTheme="majorHAnsi" w:hAnsiTheme="majorHAnsi" w:cstheme="majorHAnsi"/>
                </w:rPr>
                <w:t>Leapfrog Hospital Survey on Maternity Care</w:t>
              </w:r>
            </w:hyperlink>
            <w:r w:rsidRPr="00CE7F48">
              <w:rPr>
                <w:rFonts w:asciiTheme="majorHAnsi" w:hAnsiTheme="majorHAnsi" w:cstheme="majorHAnsi"/>
              </w:rPr>
              <w:t xml:space="preserve"> in &lt;previous calendar year&gt;?</w:t>
            </w:r>
          </w:p>
        </w:tc>
        <w:tc>
          <w:tcPr>
            <w:tcW w:w="1577" w:type="dxa"/>
            <w:vAlign w:val="center"/>
          </w:tcPr>
          <w:p w14:paraId="52D05800" w14:textId="70016EE1"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c>
          <w:tcPr>
            <w:tcW w:w="1577" w:type="dxa"/>
            <w:vAlign w:val="center"/>
          </w:tcPr>
          <w:p w14:paraId="1DCCCAE0" w14:textId="56D8C673"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c>
          <w:tcPr>
            <w:tcW w:w="1578" w:type="dxa"/>
            <w:vAlign w:val="center"/>
          </w:tcPr>
          <w:p w14:paraId="548FAE45" w14:textId="55421466"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c>
          <w:tcPr>
            <w:tcW w:w="1577" w:type="dxa"/>
            <w:vAlign w:val="center"/>
          </w:tcPr>
          <w:p w14:paraId="05A36AAF" w14:textId="63157919"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c>
          <w:tcPr>
            <w:tcW w:w="1652" w:type="dxa"/>
            <w:vAlign w:val="center"/>
          </w:tcPr>
          <w:p w14:paraId="7DDCADC1" w14:textId="29249FD9"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r>
      <w:tr w:rsidR="00397A0B" w:rsidRPr="00CE7F48" w14:paraId="25B3C2D4" w14:textId="6AD8CAEF" w:rsidTr="00397A0B">
        <w:tc>
          <w:tcPr>
            <w:tcW w:w="2299" w:type="dxa"/>
          </w:tcPr>
          <w:p w14:paraId="2CAE7337" w14:textId="5652A31C" w:rsidR="00397A0B" w:rsidRPr="00CE7F48" w:rsidRDefault="00397A0B" w:rsidP="00397A0B">
            <w:pPr>
              <w:pStyle w:val="ListParagraph"/>
              <w:numPr>
                <w:ilvl w:val="0"/>
                <w:numId w:val="12"/>
              </w:numPr>
              <w:rPr>
                <w:rFonts w:asciiTheme="majorHAnsi" w:hAnsiTheme="majorHAnsi" w:cstheme="majorHAnsi"/>
              </w:rPr>
            </w:pPr>
            <w:r w:rsidRPr="00CE7F48">
              <w:rPr>
                <w:rFonts w:asciiTheme="majorHAnsi" w:hAnsiTheme="majorHAnsi" w:cstheme="majorHAnsi"/>
              </w:rPr>
              <w:t xml:space="preserve">Confirm that you will provide annual reporting of </w:t>
            </w:r>
            <w:hyperlink r:id="rId14" w:history="1">
              <w:r w:rsidRPr="00CE7F48">
                <w:rPr>
                  <w:rStyle w:val="Hyperlink"/>
                  <w:rFonts w:asciiTheme="majorHAnsi" w:hAnsiTheme="majorHAnsi" w:cstheme="majorHAnsi"/>
                </w:rPr>
                <w:t>Leapfrog Hospital Survey on Maternity Care</w:t>
              </w:r>
            </w:hyperlink>
            <w:r w:rsidRPr="00CE7F48">
              <w:rPr>
                <w:rFonts w:asciiTheme="majorHAnsi" w:hAnsiTheme="majorHAnsi" w:cstheme="majorHAnsi"/>
              </w:rPr>
              <w:t xml:space="preserve"> outcomes to </w:t>
            </w:r>
            <w:r w:rsidRPr="00CE7F48">
              <w:rPr>
                <w:rFonts w:asciiTheme="majorHAnsi" w:hAnsiTheme="majorHAnsi" w:cstheme="majorHAnsi"/>
                <w:b/>
                <w:bCs/>
              </w:rPr>
              <w:t>&lt;Purchaser&gt;</w:t>
            </w:r>
            <w:r w:rsidRPr="00CE7F48">
              <w:rPr>
                <w:rFonts w:asciiTheme="majorHAnsi" w:hAnsiTheme="majorHAnsi" w:cstheme="majorHAnsi"/>
              </w:rPr>
              <w:t xml:space="preserve"> for all patients</w:t>
            </w:r>
          </w:p>
        </w:tc>
        <w:tc>
          <w:tcPr>
            <w:tcW w:w="1577" w:type="dxa"/>
            <w:vAlign w:val="center"/>
          </w:tcPr>
          <w:p w14:paraId="3B86D1EF" w14:textId="34261330"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c>
          <w:tcPr>
            <w:tcW w:w="1577" w:type="dxa"/>
            <w:vAlign w:val="center"/>
          </w:tcPr>
          <w:p w14:paraId="3E308635" w14:textId="33BAF700"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c>
          <w:tcPr>
            <w:tcW w:w="1578" w:type="dxa"/>
            <w:vAlign w:val="center"/>
          </w:tcPr>
          <w:p w14:paraId="66996490" w14:textId="26A27752"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c>
          <w:tcPr>
            <w:tcW w:w="1577" w:type="dxa"/>
            <w:vAlign w:val="center"/>
          </w:tcPr>
          <w:p w14:paraId="0C9FF274" w14:textId="41C840BB"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c>
          <w:tcPr>
            <w:tcW w:w="1652" w:type="dxa"/>
            <w:vAlign w:val="center"/>
          </w:tcPr>
          <w:p w14:paraId="19EE28FE" w14:textId="7D1516BA"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r>
      <w:tr w:rsidR="00397A0B" w:rsidRPr="00CE7F48" w14:paraId="0D028534" w14:textId="3B9A8C77" w:rsidTr="00397A0B">
        <w:tc>
          <w:tcPr>
            <w:tcW w:w="2299" w:type="dxa"/>
          </w:tcPr>
          <w:p w14:paraId="7C4602AC" w14:textId="7C29EC76" w:rsidR="00397A0B" w:rsidRPr="00CE7F48" w:rsidRDefault="00397A0B" w:rsidP="00397A0B">
            <w:pPr>
              <w:pStyle w:val="ListParagraph"/>
              <w:numPr>
                <w:ilvl w:val="0"/>
                <w:numId w:val="12"/>
              </w:numPr>
              <w:rPr>
                <w:rFonts w:asciiTheme="majorHAnsi" w:hAnsiTheme="majorHAnsi" w:cstheme="majorHAnsi"/>
              </w:rPr>
            </w:pPr>
            <w:r w:rsidRPr="00CE7F48">
              <w:rPr>
                <w:rFonts w:asciiTheme="majorHAnsi" w:hAnsiTheme="majorHAnsi" w:cstheme="majorHAnsi"/>
              </w:rPr>
              <w:t xml:space="preserve">Confirm that you will provide </w:t>
            </w:r>
            <w:r w:rsidRPr="00CE7F48">
              <w:rPr>
                <w:rFonts w:asciiTheme="majorHAnsi" w:hAnsiTheme="majorHAnsi" w:cstheme="majorHAnsi"/>
                <w:b/>
                <w:bCs/>
              </w:rPr>
              <w:t>&lt;Purchaser&gt;</w:t>
            </w:r>
            <w:r w:rsidRPr="00CE7F48">
              <w:rPr>
                <w:rFonts w:asciiTheme="majorHAnsi" w:hAnsiTheme="majorHAnsi" w:cstheme="majorHAnsi"/>
              </w:rPr>
              <w:t xml:space="preserve"> with annual reporting of </w:t>
            </w:r>
            <w:hyperlink r:id="rId15" w:history="1">
              <w:r w:rsidRPr="00CE7F48">
                <w:rPr>
                  <w:rStyle w:val="Hyperlink"/>
                  <w:rFonts w:asciiTheme="majorHAnsi" w:hAnsiTheme="majorHAnsi" w:cstheme="majorHAnsi"/>
                </w:rPr>
                <w:t>Leapfrog Hospital Survey on Maternity Care</w:t>
              </w:r>
            </w:hyperlink>
            <w:r w:rsidRPr="00CE7F48">
              <w:rPr>
                <w:rFonts w:asciiTheme="majorHAnsi" w:hAnsiTheme="majorHAnsi" w:cstheme="majorHAnsi"/>
              </w:rPr>
              <w:t xml:space="preserve"> outcomes broken out by race/ethnicity &amp; payor type</w:t>
            </w:r>
          </w:p>
        </w:tc>
        <w:tc>
          <w:tcPr>
            <w:tcW w:w="1577" w:type="dxa"/>
            <w:vAlign w:val="center"/>
          </w:tcPr>
          <w:p w14:paraId="24E18183" w14:textId="6EB856E1"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c>
          <w:tcPr>
            <w:tcW w:w="1577" w:type="dxa"/>
            <w:vAlign w:val="center"/>
          </w:tcPr>
          <w:p w14:paraId="7A325055" w14:textId="30E9F019"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c>
          <w:tcPr>
            <w:tcW w:w="1578" w:type="dxa"/>
            <w:vAlign w:val="center"/>
          </w:tcPr>
          <w:p w14:paraId="7740D399" w14:textId="19ACBA63"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c>
          <w:tcPr>
            <w:tcW w:w="1577" w:type="dxa"/>
            <w:vAlign w:val="center"/>
          </w:tcPr>
          <w:p w14:paraId="43983E42" w14:textId="12773080"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c>
          <w:tcPr>
            <w:tcW w:w="1652" w:type="dxa"/>
            <w:vAlign w:val="center"/>
          </w:tcPr>
          <w:p w14:paraId="330B841A" w14:textId="2D15E80A" w:rsidR="00397A0B" w:rsidRPr="00CE7F48" w:rsidRDefault="00397A0B" w:rsidP="00397A0B">
            <w:pPr>
              <w:jc w:val="center"/>
              <w:rPr>
                <w:rFonts w:asciiTheme="majorHAnsi" w:hAnsiTheme="majorHAnsi" w:cstheme="majorHAnsi"/>
              </w:rPr>
            </w:pPr>
            <w:r w:rsidRPr="00CE7F48">
              <w:rPr>
                <w:rFonts w:asciiTheme="majorHAnsi" w:hAnsiTheme="majorHAnsi" w:cstheme="majorHAnsi"/>
              </w:rPr>
              <w:t>Confirmed/Not Confirmed</w:t>
            </w:r>
          </w:p>
        </w:tc>
      </w:tr>
    </w:tbl>
    <w:p w14:paraId="384CF09A" w14:textId="24DBE503" w:rsidR="00397A0B" w:rsidRPr="00CE7F48" w:rsidRDefault="00397A0B" w:rsidP="00827572">
      <w:pPr>
        <w:rPr>
          <w:rFonts w:asciiTheme="majorHAnsi" w:hAnsiTheme="majorHAnsi" w:cstheme="majorHAnsi"/>
        </w:rPr>
      </w:pPr>
    </w:p>
    <w:p w14:paraId="704D1063" w14:textId="472F9253" w:rsidR="00397A0B" w:rsidRPr="00CE7F48" w:rsidRDefault="00397A0B" w:rsidP="00BA4AC2">
      <w:pPr>
        <w:pStyle w:val="ListParagraph"/>
        <w:numPr>
          <w:ilvl w:val="0"/>
          <w:numId w:val="5"/>
        </w:numPr>
        <w:rPr>
          <w:rFonts w:asciiTheme="majorHAnsi" w:hAnsiTheme="majorHAnsi" w:cstheme="majorHAnsi"/>
        </w:rPr>
      </w:pPr>
      <w:r w:rsidRPr="00CE7F48">
        <w:rPr>
          <w:rFonts w:asciiTheme="majorHAnsi" w:hAnsiTheme="majorHAnsi" w:cstheme="majorHAnsi"/>
        </w:rPr>
        <w:t xml:space="preserve">Complete the table in the Excel file: </w:t>
      </w:r>
      <w:r w:rsidR="00BA4AC2" w:rsidRPr="00CE7F48">
        <w:rPr>
          <w:rFonts w:asciiTheme="majorHAnsi" w:hAnsiTheme="majorHAnsi" w:cstheme="majorHAnsi"/>
        </w:rPr>
        <w:t>Maternity_RFI_Excel_Attachments.xlsx</w:t>
      </w:r>
      <w:r w:rsidRPr="00CE7F48">
        <w:rPr>
          <w:rFonts w:asciiTheme="majorHAnsi" w:hAnsiTheme="majorHAnsi" w:cstheme="majorHAnsi"/>
        </w:rPr>
        <w:t xml:space="preserve">, tab: Question 27 for each hospital within your hospital system that you propose be included in </w:t>
      </w:r>
      <w:r w:rsidRPr="00CE7F48">
        <w:rPr>
          <w:rFonts w:asciiTheme="majorHAnsi" w:hAnsiTheme="majorHAnsi" w:cstheme="majorHAnsi"/>
          <w:b/>
          <w:bCs/>
        </w:rPr>
        <w:t>&lt;</w:t>
      </w:r>
      <w:r w:rsidR="00C77A97" w:rsidRPr="00CE7F48">
        <w:rPr>
          <w:rFonts w:asciiTheme="majorHAnsi" w:hAnsiTheme="majorHAnsi" w:cstheme="majorHAnsi"/>
          <w:b/>
          <w:bCs/>
        </w:rPr>
        <w:t>Purchaser&gt;‘s</w:t>
      </w:r>
      <w:r w:rsidRPr="00CE7F48">
        <w:rPr>
          <w:rFonts w:asciiTheme="majorHAnsi" w:hAnsiTheme="majorHAnsi" w:cstheme="majorHAnsi"/>
        </w:rPr>
        <w:t xml:space="preserve"> High Value Maternity Network for the most recent year that data is available. Note that these questions are from the Leapfrog Hospital Survey on Maternity Care. If you are unable to provide any of the information, please list “N/A” and explain. (50 word max per metric per hospital)</w:t>
      </w:r>
    </w:p>
    <w:p w14:paraId="070D5A4A" w14:textId="77777777" w:rsidR="00BA4AC2" w:rsidRPr="00CE7F48" w:rsidRDefault="00BA4AC2" w:rsidP="00BA4AC2">
      <w:pPr>
        <w:pStyle w:val="ListParagraph"/>
        <w:ind w:left="360"/>
        <w:rPr>
          <w:rFonts w:asciiTheme="majorHAnsi" w:hAnsiTheme="majorHAnsi" w:cstheme="majorHAnsi"/>
        </w:rPr>
      </w:pPr>
    </w:p>
    <w:p w14:paraId="577AA87D" w14:textId="434BE75D"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 xml:space="preserve">Severe maternal morbidity (SMM) classifies unexpected outcomes of labor and delivery that result in significant short- or long-term consequences to a woman’s health. The CDC maintains a list of SMM indicators that use administrative hospital discharge data and diagnosis and procedure codes to identify delivery hospitalizations with SMM. For all of the hospitals that you propose to include in the High Value Maternity Network, please confirm that you are willing and able to provide on an annual basis the total number of delivery hospitalizations with SMM based on the </w:t>
      </w:r>
      <w:hyperlink r:id="rId16" w:history="1">
        <w:r w:rsidRPr="00CE7F48">
          <w:rPr>
            <w:rStyle w:val="Hyperlink"/>
            <w:rFonts w:asciiTheme="majorHAnsi" w:hAnsiTheme="majorHAnsi" w:cstheme="majorHAnsi"/>
          </w:rPr>
          <w:t>CDC’s most recent list of SMM indicators</w:t>
        </w:r>
      </w:hyperlink>
      <w:r w:rsidRPr="00CE7F48">
        <w:rPr>
          <w:rFonts w:asciiTheme="majorHAnsi" w:hAnsiTheme="majorHAnsi" w:cstheme="majorHAnsi"/>
        </w:rPr>
        <w:t>, summarized by SMM indicator.</w:t>
      </w:r>
    </w:p>
    <w:p w14:paraId="179EAD70" w14:textId="6488CFB7" w:rsidR="00397A0B" w:rsidRPr="00CE7F48" w:rsidRDefault="00397A0B" w:rsidP="00397A0B">
      <w:pPr>
        <w:ind w:left="360"/>
        <w:rPr>
          <w:rFonts w:asciiTheme="majorHAnsi" w:hAnsiTheme="majorHAnsi" w:cstheme="majorHAnsi"/>
        </w:rPr>
      </w:pPr>
      <w:r w:rsidRPr="00CE7F48">
        <w:rPr>
          <w:rFonts w:asciiTheme="majorHAnsi" w:hAnsiTheme="majorHAnsi" w:cstheme="majorHAnsi"/>
        </w:rPr>
        <w:t xml:space="preserve">Please also confirm whether your organization </w:t>
      </w:r>
      <w:proofErr w:type="gramStart"/>
      <w:r w:rsidRPr="00CE7F48">
        <w:rPr>
          <w:rFonts w:asciiTheme="majorHAnsi" w:hAnsiTheme="majorHAnsi" w:cstheme="majorHAnsi"/>
        </w:rPr>
        <w:t>is able to</w:t>
      </w:r>
      <w:proofErr w:type="gramEnd"/>
      <w:r w:rsidRPr="00CE7F48">
        <w:rPr>
          <w:rFonts w:asciiTheme="majorHAnsi" w:hAnsiTheme="majorHAnsi" w:cstheme="majorHAnsi"/>
        </w:rPr>
        <w:t xml:space="preserve"> provide this information summarized by patient race/ethnicity group and payor type (commercial, Medicaid, Medicare).</w:t>
      </w:r>
    </w:p>
    <w:p w14:paraId="22ED7C6F" w14:textId="1B8DB429" w:rsidR="00397A0B" w:rsidRPr="00CE7F48" w:rsidRDefault="00397A0B" w:rsidP="00397A0B">
      <w:pPr>
        <w:rPr>
          <w:rFonts w:asciiTheme="majorHAnsi" w:hAnsiTheme="majorHAnsi" w:cstheme="majorHAnsi"/>
        </w:rPr>
      </w:pPr>
      <w:r w:rsidRPr="00CE7F48">
        <w:rPr>
          <w:rFonts w:asciiTheme="majorHAnsi" w:hAnsiTheme="majorHAnsi" w:cstheme="majorHAnsi"/>
        </w:rPr>
        <w:lastRenderedPageBreak/>
        <w:t>If “not confirmed” for any section below, please explain why. (50 word max)</w:t>
      </w:r>
    </w:p>
    <w:tbl>
      <w:tblPr>
        <w:tblStyle w:val="TableGrid"/>
        <w:tblW w:w="10260" w:type="dxa"/>
        <w:tblLook w:val="04A0" w:firstRow="1" w:lastRow="0" w:firstColumn="1" w:lastColumn="0" w:noHBand="0" w:noVBand="1"/>
      </w:tblPr>
      <w:tblGrid>
        <w:gridCol w:w="2340"/>
        <w:gridCol w:w="1585"/>
        <w:gridCol w:w="1582"/>
        <w:gridCol w:w="1577"/>
        <w:gridCol w:w="1577"/>
        <w:gridCol w:w="1599"/>
      </w:tblGrid>
      <w:tr w:rsidR="00397A0B" w:rsidRPr="00CE7F48" w14:paraId="3813190E" w14:textId="77777777" w:rsidTr="00397A0B">
        <w:tc>
          <w:tcPr>
            <w:tcW w:w="2340" w:type="dxa"/>
            <w:tcBorders>
              <w:top w:val="nil"/>
              <w:left w:val="nil"/>
            </w:tcBorders>
          </w:tcPr>
          <w:p w14:paraId="49B6B3D9" w14:textId="77777777" w:rsidR="00397A0B" w:rsidRPr="00CE7F48" w:rsidRDefault="00397A0B" w:rsidP="002E5E1B">
            <w:pPr>
              <w:rPr>
                <w:rFonts w:asciiTheme="majorHAnsi" w:hAnsiTheme="majorHAnsi" w:cstheme="majorHAnsi"/>
              </w:rPr>
            </w:pPr>
          </w:p>
        </w:tc>
        <w:tc>
          <w:tcPr>
            <w:tcW w:w="1585" w:type="dxa"/>
            <w:shd w:val="clear" w:color="auto" w:fill="1F497D" w:themeFill="text2"/>
          </w:tcPr>
          <w:p w14:paraId="011E5B1C" w14:textId="77777777" w:rsidR="00397A0B" w:rsidRPr="00CE7F48" w:rsidRDefault="00397A0B"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#1</w:t>
            </w:r>
          </w:p>
        </w:tc>
        <w:tc>
          <w:tcPr>
            <w:tcW w:w="1582" w:type="dxa"/>
            <w:shd w:val="clear" w:color="auto" w:fill="1F497D" w:themeFill="text2"/>
          </w:tcPr>
          <w:p w14:paraId="0499FB65" w14:textId="77777777" w:rsidR="00397A0B" w:rsidRPr="00CE7F48" w:rsidRDefault="00397A0B"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#2</w:t>
            </w:r>
          </w:p>
        </w:tc>
        <w:tc>
          <w:tcPr>
            <w:tcW w:w="1577" w:type="dxa"/>
            <w:shd w:val="clear" w:color="auto" w:fill="1F497D" w:themeFill="text2"/>
          </w:tcPr>
          <w:p w14:paraId="224E0A57" w14:textId="77777777" w:rsidR="00397A0B" w:rsidRPr="00CE7F48" w:rsidRDefault="00397A0B"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#3</w:t>
            </w:r>
          </w:p>
        </w:tc>
        <w:tc>
          <w:tcPr>
            <w:tcW w:w="1577" w:type="dxa"/>
            <w:shd w:val="clear" w:color="auto" w:fill="1F497D" w:themeFill="text2"/>
          </w:tcPr>
          <w:p w14:paraId="26EF76DE" w14:textId="77777777" w:rsidR="00397A0B" w:rsidRPr="00CE7F48" w:rsidRDefault="00397A0B"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#4</w:t>
            </w:r>
          </w:p>
        </w:tc>
        <w:tc>
          <w:tcPr>
            <w:tcW w:w="1599" w:type="dxa"/>
            <w:shd w:val="clear" w:color="auto" w:fill="1F497D" w:themeFill="text2"/>
          </w:tcPr>
          <w:p w14:paraId="4BAFF33C" w14:textId="77777777" w:rsidR="00397A0B" w:rsidRPr="00CE7F48" w:rsidRDefault="00397A0B"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Aggregate</w:t>
            </w:r>
          </w:p>
        </w:tc>
      </w:tr>
      <w:tr w:rsidR="00397A0B" w:rsidRPr="00CE7F48" w14:paraId="6BF08B28" w14:textId="77777777" w:rsidTr="00397A0B">
        <w:tc>
          <w:tcPr>
            <w:tcW w:w="2340" w:type="dxa"/>
          </w:tcPr>
          <w:p w14:paraId="4FB4FE8F" w14:textId="0C701916" w:rsidR="00397A0B" w:rsidRPr="00CE7F48" w:rsidRDefault="00397A0B" w:rsidP="00397A0B">
            <w:pPr>
              <w:pStyle w:val="ListParagraph"/>
              <w:numPr>
                <w:ilvl w:val="0"/>
                <w:numId w:val="13"/>
              </w:numPr>
              <w:rPr>
                <w:rFonts w:asciiTheme="majorHAnsi" w:hAnsiTheme="majorHAnsi" w:cstheme="majorHAnsi"/>
              </w:rPr>
            </w:pPr>
            <w:r w:rsidRPr="00CE7F48">
              <w:rPr>
                <w:rFonts w:asciiTheme="majorHAnsi" w:hAnsiTheme="majorHAnsi" w:cstheme="majorHAnsi"/>
              </w:rPr>
              <w:t xml:space="preserve">Confirm that you will provide </w:t>
            </w:r>
            <w:r w:rsidRPr="00CE7F48">
              <w:rPr>
                <w:rFonts w:asciiTheme="majorHAnsi" w:hAnsiTheme="majorHAnsi" w:cstheme="majorHAnsi"/>
                <w:b/>
                <w:bCs/>
              </w:rPr>
              <w:t>&lt;Purchaser&gt;</w:t>
            </w:r>
            <w:r w:rsidRPr="00CE7F48">
              <w:rPr>
                <w:rFonts w:asciiTheme="majorHAnsi" w:hAnsiTheme="majorHAnsi" w:cstheme="majorHAnsi"/>
              </w:rPr>
              <w:t xml:space="preserve">  with annual reporting of the total number of delivery hospitalizations with SMM based on the CDC’s most recent list of SMM indicators</w:t>
            </w:r>
          </w:p>
        </w:tc>
        <w:tc>
          <w:tcPr>
            <w:tcW w:w="1585" w:type="dxa"/>
            <w:vAlign w:val="center"/>
          </w:tcPr>
          <w:p w14:paraId="6D9690EF" w14:textId="77777777" w:rsidR="00397A0B" w:rsidRPr="00CE7F48" w:rsidRDefault="00397A0B" w:rsidP="002E5E1B">
            <w:pPr>
              <w:jc w:val="center"/>
              <w:rPr>
                <w:rFonts w:asciiTheme="majorHAnsi" w:hAnsiTheme="majorHAnsi" w:cstheme="majorHAnsi"/>
              </w:rPr>
            </w:pPr>
            <w:r w:rsidRPr="00CE7F48">
              <w:rPr>
                <w:rFonts w:asciiTheme="majorHAnsi" w:hAnsiTheme="majorHAnsi" w:cstheme="majorHAnsi"/>
              </w:rPr>
              <w:t>Confirmed/Not Confirmed</w:t>
            </w:r>
          </w:p>
        </w:tc>
        <w:tc>
          <w:tcPr>
            <w:tcW w:w="1582" w:type="dxa"/>
            <w:vAlign w:val="center"/>
          </w:tcPr>
          <w:p w14:paraId="44430A9F" w14:textId="77777777" w:rsidR="00397A0B" w:rsidRPr="00CE7F48" w:rsidRDefault="00397A0B" w:rsidP="002E5E1B">
            <w:pPr>
              <w:jc w:val="center"/>
              <w:rPr>
                <w:rFonts w:asciiTheme="majorHAnsi" w:hAnsiTheme="majorHAnsi" w:cstheme="majorHAnsi"/>
              </w:rPr>
            </w:pPr>
            <w:r w:rsidRPr="00CE7F48">
              <w:rPr>
                <w:rFonts w:asciiTheme="majorHAnsi" w:hAnsiTheme="majorHAnsi" w:cstheme="majorHAnsi"/>
              </w:rPr>
              <w:t>Confirmed/Not Confirmed</w:t>
            </w:r>
          </w:p>
        </w:tc>
        <w:tc>
          <w:tcPr>
            <w:tcW w:w="1577" w:type="dxa"/>
            <w:vAlign w:val="center"/>
          </w:tcPr>
          <w:p w14:paraId="5AFB61E2" w14:textId="77777777" w:rsidR="00397A0B" w:rsidRPr="00CE7F48" w:rsidRDefault="00397A0B" w:rsidP="002E5E1B">
            <w:pPr>
              <w:jc w:val="center"/>
              <w:rPr>
                <w:rFonts w:asciiTheme="majorHAnsi" w:hAnsiTheme="majorHAnsi" w:cstheme="majorHAnsi"/>
              </w:rPr>
            </w:pPr>
            <w:r w:rsidRPr="00CE7F48">
              <w:rPr>
                <w:rFonts w:asciiTheme="majorHAnsi" w:hAnsiTheme="majorHAnsi" w:cstheme="majorHAnsi"/>
              </w:rPr>
              <w:t>Confirmed/Not Confirmed</w:t>
            </w:r>
          </w:p>
        </w:tc>
        <w:tc>
          <w:tcPr>
            <w:tcW w:w="1577" w:type="dxa"/>
            <w:vAlign w:val="center"/>
          </w:tcPr>
          <w:p w14:paraId="78E6F90F" w14:textId="77777777" w:rsidR="00397A0B" w:rsidRPr="00CE7F48" w:rsidRDefault="00397A0B" w:rsidP="002E5E1B">
            <w:pPr>
              <w:jc w:val="center"/>
              <w:rPr>
                <w:rFonts w:asciiTheme="majorHAnsi" w:hAnsiTheme="majorHAnsi" w:cstheme="majorHAnsi"/>
              </w:rPr>
            </w:pPr>
            <w:r w:rsidRPr="00CE7F48">
              <w:rPr>
                <w:rFonts w:asciiTheme="majorHAnsi" w:hAnsiTheme="majorHAnsi" w:cstheme="majorHAnsi"/>
              </w:rPr>
              <w:t>Confirmed/Not Confirmed</w:t>
            </w:r>
          </w:p>
        </w:tc>
        <w:tc>
          <w:tcPr>
            <w:tcW w:w="1599" w:type="dxa"/>
            <w:vAlign w:val="center"/>
          </w:tcPr>
          <w:p w14:paraId="4FEDAC1C" w14:textId="77777777" w:rsidR="00397A0B" w:rsidRPr="00CE7F48" w:rsidRDefault="00397A0B" w:rsidP="002E5E1B">
            <w:pPr>
              <w:jc w:val="center"/>
              <w:rPr>
                <w:rFonts w:asciiTheme="majorHAnsi" w:hAnsiTheme="majorHAnsi" w:cstheme="majorHAnsi"/>
              </w:rPr>
            </w:pPr>
            <w:r w:rsidRPr="00CE7F48">
              <w:rPr>
                <w:rFonts w:asciiTheme="majorHAnsi" w:hAnsiTheme="majorHAnsi" w:cstheme="majorHAnsi"/>
              </w:rPr>
              <w:t>Confirmed/Not Confirmed</w:t>
            </w:r>
          </w:p>
        </w:tc>
      </w:tr>
      <w:tr w:rsidR="00397A0B" w:rsidRPr="00CE7F48" w14:paraId="3BB6A16C" w14:textId="77777777" w:rsidTr="00397A0B">
        <w:tc>
          <w:tcPr>
            <w:tcW w:w="2340" w:type="dxa"/>
          </w:tcPr>
          <w:p w14:paraId="06176755" w14:textId="7F94167E" w:rsidR="00397A0B" w:rsidRPr="00CE7F48" w:rsidRDefault="00397A0B" w:rsidP="00397A0B">
            <w:pPr>
              <w:pStyle w:val="ListParagraph"/>
              <w:numPr>
                <w:ilvl w:val="0"/>
                <w:numId w:val="13"/>
              </w:numPr>
              <w:rPr>
                <w:rFonts w:asciiTheme="majorHAnsi" w:hAnsiTheme="majorHAnsi" w:cstheme="majorHAnsi"/>
              </w:rPr>
            </w:pPr>
            <w:r w:rsidRPr="00CE7F48">
              <w:rPr>
                <w:rFonts w:asciiTheme="majorHAnsi" w:hAnsiTheme="majorHAnsi" w:cstheme="majorHAnsi"/>
              </w:rPr>
              <w:t xml:space="preserve">Confirm that you will provide </w:t>
            </w:r>
            <w:r w:rsidRPr="00CE7F48">
              <w:rPr>
                <w:rFonts w:asciiTheme="majorHAnsi" w:hAnsiTheme="majorHAnsi" w:cstheme="majorHAnsi"/>
                <w:b/>
                <w:bCs/>
              </w:rPr>
              <w:t>&lt;Purchaser&gt;</w:t>
            </w:r>
            <w:r w:rsidRPr="00CE7F48">
              <w:rPr>
                <w:rFonts w:asciiTheme="majorHAnsi" w:hAnsiTheme="majorHAnsi" w:cstheme="majorHAnsi"/>
              </w:rPr>
              <w:t xml:space="preserve"> with annual reporting of the total number of delivery hospitalizations with SMM based on the CDC’s most recent list of SMM indicators, broken out by race/ethnicity &amp; payor type</w:t>
            </w:r>
          </w:p>
        </w:tc>
        <w:tc>
          <w:tcPr>
            <w:tcW w:w="1585" w:type="dxa"/>
            <w:vAlign w:val="center"/>
          </w:tcPr>
          <w:p w14:paraId="4AE3EDA3" w14:textId="77777777" w:rsidR="00397A0B" w:rsidRPr="00CE7F48" w:rsidRDefault="00397A0B" w:rsidP="002E5E1B">
            <w:pPr>
              <w:jc w:val="center"/>
              <w:rPr>
                <w:rFonts w:asciiTheme="majorHAnsi" w:hAnsiTheme="majorHAnsi" w:cstheme="majorHAnsi"/>
              </w:rPr>
            </w:pPr>
            <w:r w:rsidRPr="00CE7F48">
              <w:rPr>
                <w:rFonts w:asciiTheme="majorHAnsi" w:hAnsiTheme="majorHAnsi" w:cstheme="majorHAnsi"/>
              </w:rPr>
              <w:t>Confirmed/Not Confirmed</w:t>
            </w:r>
          </w:p>
        </w:tc>
        <w:tc>
          <w:tcPr>
            <w:tcW w:w="1582" w:type="dxa"/>
            <w:vAlign w:val="center"/>
          </w:tcPr>
          <w:p w14:paraId="2520642D" w14:textId="77777777" w:rsidR="00397A0B" w:rsidRPr="00CE7F48" w:rsidRDefault="00397A0B" w:rsidP="002E5E1B">
            <w:pPr>
              <w:jc w:val="center"/>
              <w:rPr>
                <w:rFonts w:asciiTheme="majorHAnsi" w:hAnsiTheme="majorHAnsi" w:cstheme="majorHAnsi"/>
              </w:rPr>
            </w:pPr>
            <w:r w:rsidRPr="00CE7F48">
              <w:rPr>
                <w:rFonts w:asciiTheme="majorHAnsi" w:hAnsiTheme="majorHAnsi" w:cstheme="majorHAnsi"/>
              </w:rPr>
              <w:t>Confirmed/Not Confirmed</w:t>
            </w:r>
          </w:p>
        </w:tc>
        <w:tc>
          <w:tcPr>
            <w:tcW w:w="1577" w:type="dxa"/>
            <w:vAlign w:val="center"/>
          </w:tcPr>
          <w:p w14:paraId="66AFE3A5" w14:textId="77777777" w:rsidR="00397A0B" w:rsidRPr="00CE7F48" w:rsidRDefault="00397A0B" w:rsidP="002E5E1B">
            <w:pPr>
              <w:jc w:val="center"/>
              <w:rPr>
                <w:rFonts w:asciiTheme="majorHAnsi" w:hAnsiTheme="majorHAnsi" w:cstheme="majorHAnsi"/>
              </w:rPr>
            </w:pPr>
            <w:r w:rsidRPr="00CE7F48">
              <w:rPr>
                <w:rFonts w:asciiTheme="majorHAnsi" w:hAnsiTheme="majorHAnsi" w:cstheme="majorHAnsi"/>
              </w:rPr>
              <w:t>Confirmed/Not Confirmed</w:t>
            </w:r>
          </w:p>
        </w:tc>
        <w:tc>
          <w:tcPr>
            <w:tcW w:w="1577" w:type="dxa"/>
            <w:vAlign w:val="center"/>
          </w:tcPr>
          <w:p w14:paraId="04BD0DDB" w14:textId="77777777" w:rsidR="00397A0B" w:rsidRPr="00CE7F48" w:rsidRDefault="00397A0B" w:rsidP="002E5E1B">
            <w:pPr>
              <w:jc w:val="center"/>
              <w:rPr>
                <w:rFonts w:asciiTheme="majorHAnsi" w:hAnsiTheme="majorHAnsi" w:cstheme="majorHAnsi"/>
              </w:rPr>
            </w:pPr>
            <w:r w:rsidRPr="00CE7F48">
              <w:rPr>
                <w:rFonts w:asciiTheme="majorHAnsi" w:hAnsiTheme="majorHAnsi" w:cstheme="majorHAnsi"/>
              </w:rPr>
              <w:t>Confirmed/Not Confirmed</w:t>
            </w:r>
          </w:p>
        </w:tc>
        <w:tc>
          <w:tcPr>
            <w:tcW w:w="1599" w:type="dxa"/>
            <w:vAlign w:val="center"/>
          </w:tcPr>
          <w:p w14:paraId="63C94706" w14:textId="77777777" w:rsidR="00397A0B" w:rsidRPr="00CE7F48" w:rsidRDefault="00397A0B" w:rsidP="002E5E1B">
            <w:pPr>
              <w:jc w:val="center"/>
              <w:rPr>
                <w:rFonts w:asciiTheme="majorHAnsi" w:hAnsiTheme="majorHAnsi" w:cstheme="majorHAnsi"/>
              </w:rPr>
            </w:pPr>
            <w:r w:rsidRPr="00CE7F48">
              <w:rPr>
                <w:rFonts w:asciiTheme="majorHAnsi" w:hAnsiTheme="majorHAnsi" w:cstheme="majorHAnsi"/>
              </w:rPr>
              <w:t>Confirmed/Not Confirmed</w:t>
            </w:r>
          </w:p>
        </w:tc>
      </w:tr>
    </w:tbl>
    <w:p w14:paraId="2645400B" w14:textId="1EF08CA5" w:rsidR="00397A0B" w:rsidRPr="00CE7F48" w:rsidRDefault="00397A0B" w:rsidP="00397A0B">
      <w:pPr>
        <w:rPr>
          <w:rFonts w:asciiTheme="majorHAnsi" w:hAnsiTheme="majorHAnsi" w:cstheme="majorHAnsi"/>
        </w:rPr>
      </w:pPr>
    </w:p>
    <w:p w14:paraId="735B1655" w14:textId="25F0E409"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 xml:space="preserve">Provide the total number of delivery hospitalizations with severe maternal mobility (SMM) by race, ethnicity, and payor type based on the CDC’s most recent list of SMM indicators in the table in the Excel file: </w:t>
      </w:r>
      <w:r w:rsidR="00BA4AC2" w:rsidRPr="00CE7F48">
        <w:rPr>
          <w:rFonts w:asciiTheme="majorHAnsi" w:hAnsiTheme="majorHAnsi" w:cstheme="majorHAnsi"/>
        </w:rPr>
        <w:t>Maternity_RFI_Excel_Attachments.xlsx</w:t>
      </w:r>
      <w:r w:rsidRPr="00CE7F48">
        <w:rPr>
          <w:rFonts w:asciiTheme="majorHAnsi" w:hAnsiTheme="majorHAnsi" w:cstheme="majorHAnsi"/>
        </w:rPr>
        <w:t xml:space="preserve">, tab: Question 29 for each hospital within your hospital system that you propose be included in </w:t>
      </w:r>
      <w:r w:rsidRPr="00CE7F48">
        <w:rPr>
          <w:rFonts w:asciiTheme="majorHAnsi" w:hAnsiTheme="majorHAnsi" w:cstheme="majorHAnsi"/>
          <w:b/>
          <w:bCs/>
        </w:rPr>
        <w:t>&lt;</w:t>
      </w:r>
      <w:r w:rsidR="00C77A97" w:rsidRPr="00CE7F48">
        <w:rPr>
          <w:rFonts w:asciiTheme="majorHAnsi" w:hAnsiTheme="majorHAnsi" w:cstheme="majorHAnsi"/>
          <w:b/>
          <w:bCs/>
        </w:rPr>
        <w:t>Purchaser&gt;‘s</w:t>
      </w:r>
      <w:r w:rsidRPr="00CE7F48">
        <w:rPr>
          <w:rFonts w:asciiTheme="majorHAnsi" w:hAnsiTheme="majorHAnsi" w:cstheme="majorHAnsi"/>
          <w:b/>
          <w:bCs/>
        </w:rPr>
        <w:t xml:space="preserve"> </w:t>
      </w:r>
      <w:r w:rsidRPr="00CE7F48">
        <w:rPr>
          <w:rFonts w:asciiTheme="majorHAnsi" w:hAnsiTheme="majorHAnsi" w:cstheme="majorHAnsi"/>
        </w:rPr>
        <w:t>High Value Maternity Network for the most recent year that data is available. If you are unable to provide any of the information, please list “N/A” and explain. (50 word max per metric per hospital)</w:t>
      </w:r>
    </w:p>
    <w:p w14:paraId="7D5D12DC" w14:textId="77777777" w:rsidR="00397A0B" w:rsidRPr="00CE7F48" w:rsidRDefault="00397A0B" w:rsidP="00397A0B">
      <w:pPr>
        <w:pStyle w:val="ListParagraph"/>
        <w:ind w:left="360"/>
        <w:rPr>
          <w:rFonts w:asciiTheme="majorHAnsi" w:hAnsiTheme="majorHAnsi" w:cstheme="majorHAnsi"/>
        </w:rPr>
      </w:pPr>
    </w:p>
    <w:p w14:paraId="0D504C7F" w14:textId="3D84E016" w:rsidR="00397A0B" w:rsidRPr="00CE7F48" w:rsidRDefault="00596219" w:rsidP="00397A0B">
      <w:pPr>
        <w:pStyle w:val="ListParagraph"/>
        <w:numPr>
          <w:ilvl w:val="0"/>
          <w:numId w:val="5"/>
        </w:numPr>
        <w:rPr>
          <w:rFonts w:asciiTheme="majorHAnsi" w:hAnsiTheme="majorHAnsi" w:cstheme="majorHAnsi"/>
        </w:rPr>
      </w:pPr>
      <w:r w:rsidRPr="00CE7F48">
        <w:rPr>
          <w:rFonts w:asciiTheme="majorHAnsi" w:hAnsiTheme="majorHAnsi" w:cstheme="majorHAnsi"/>
          <w:b/>
          <w:bCs/>
        </w:rPr>
        <w:t>&lt;Market(s)&gt;</w:t>
      </w:r>
      <w:r w:rsidR="00397A0B" w:rsidRPr="00CE7F48">
        <w:rPr>
          <w:rFonts w:asciiTheme="majorHAnsi" w:hAnsiTheme="majorHAnsi" w:cstheme="majorHAnsi"/>
          <w:b/>
          <w:bCs/>
        </w:rPr>
        <w:t xml:space="preserve"> </w:t>
      </w:r>
      <w:r w:rsidR="00397A0B" w:rsidRPr="00CE7F48">
        <w:rPr>
          <w:rFonts w:asciiTheme="majorHAnsi" w:hAnsiTheme="majorHAnsi" w:cstheme="majorHAnsi"/>
        </w:rPr>
        <w:t>require that</w:t>
      </w:r>
      <w:r w:rsidR="00397A0B" w:rsidRPr="00CE7F48">
        <w:rPr>
          <w:rFonts w:asciiTheme="majorHAnsi" w:hAnsiTheme="majorHAnsi" w:cstheme="majorHAnsi"/>
          <w:b/>
          <w:bCs/>
        </w:rPr>
        <w:t xml:space="preserve"> </w:t>
      </w:r>
      <w:r w:rsidR="00397A0B" w:rsidRPr="00CE7F48">
        <w:rPr>
          <w:rFonts w:asciiTheme="majorHAnsi" w:hAnsiTheme="majorHAnsi" w:cstheme="majorHAnsi"/>
        </w:rPr>
        <w:t>each hospital provide a selection of information about its childbirth practices and procedures. For all of the hospitals you propose to include in the High Value Maternity Network, please confirm that you can provide this information for all patients, summarized by patient race/ethnicity and payor type (commercial, Medicaid, Medicare) on an annual basis. If no, please explain why and what you will provide. (100 words max)</w:t>
      </w:r>
    </w:p>
    <w:p w14:paraId="61DA0DA9" w14:textId="77777777" w:rsidR="00397A0B" w:rsidRPr="00CE7F48" w:rsidRDefault="00397A0B" w:rsidP="00397A0B">
      <w:pPr>
        <w:pStyle w:val="ListParagraph"/>
        <w:rPr>
          <w:rFonts w:asciiTheme="majorHAnsi" w:hAnsiTheme="majorHAnsi" w:cstheme="majorHAnsi"/>
        </w:rPr>
      </w:pPr>
    </w:p>
    <w:p w14:paraId="286C67E2" w14:textId="20C760FD"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 xml:space="preserve">For </w:t>
      </w:r>
      <w:r w:rsidR="00596219" w:rsidRPr="00CE7F48">
        <w:rPr>
          <w:rFonts w:asciiTheme="majorHAnsi" w:hAnsiTheme="majorHAnsi" w:cstheme="majorHAnsi"/>
          <w:b/>
          <w:bCs/>
        </w:rPr>
        <w:t>&lt;Market(s)&gt;</w:t>
      </w:r>
      <w:r w:rsidRPr="00CE7F48">
        <w:rPr>
          <w:rFonts w:asciiTheme="majorHAnsi" w:hAnsiTheme="majorHAnsi" w:cstheme="majorHAnsi"/>
          <w:b/>
          <w:bCs/>
        </w:rPr>
        <w:t xml:space="preserve"> </w:t>
      </w:r>
      <w:r w:rsidRPr="00CE7F48">
        <w:rPr>
          <w:rFonts w:asciiTheme="majorHAnsi" w:hAnsiTheme="majorHAnsi" w:cstheme="majorHAnsi"/>
        </w:rPr>
        <w:t xml:space="preserve">hospitals, please complete the table in the Excel file: </w:t>
      </w:r>
      <w:r w:rsidR="00BA4AC2" w:rsidRPr="00CE7F48">
        <w:rPr>
          <w:rFonts w:asciiTheme="majorHAnsi" w:hAnsiTheme="majorHAnsi" w:cstheme="majorHAnsi"/>
        </w:rPr>
        <w:t>Maternity_RFI_Excel_Attachments.xlsx</w:t>
      </w:r>
      <w:r w:rsidRPr="00CE7F48">
        <w:rPr>
          <w:rFonts w:asciiTheme="majorHAnsi" w:hAnsiTheme="majorHAnsi" w:cstheme="majorHAnsi"/>
        </w:rPr>
        <w:t xml:space="preserve">, tab: Question 31 with the selection of information from the </w:t>
      </w:r>
      <w:r w:rsidR="003E3E40" w:rsidRPr="00CE7F48">
        <w:rPr>
          <w:rFonts w:asciiTheme="majorHAnsi" w:hAnsiTheme="majorHAnsi" w:cstheme="majorHAnsi"/>
        </w:rPr>
        <w:t>s</w:t>
      </w:r>
      <w:r w:rsidRPr="00CE7F48">
        <w:rPr>
          <w:rFonts w:asciiTheme="majorHAnsi" w:hAnsiTheme="majorHAnsi" w:cstheme="majorHAnsi"/>
        </w:rPr>
        <w:t>tate’s required information about hospital childbirth practices and procedures.</w:t>
      </w:r>
    </w:p>
    <w:p w14:paraId="0999E8ED" w14:textId="77777777" w:rsidR="00397A0B" w:rsidRPr="00CE7F48" w:rsidRDefault="00397A0B" w:rsidP="00397A0B">
      <w:pPr>
        <w:pStyle w:val="ListParagraph"/>
        <w:rPr>
          <w:rFonts w:asciiTheme="majorHAnsi" w:hAnsiTheme="majorHAnsi" w:cstheme="majorHAnsi"/>
        </w:rPr>
      </w:pPr>
    </w:p>
    <w:p w14:paraId="411CA110" w14:textId="45858C3E"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b/>
          <w:bCs/>
        </w:rPr>
        <w:lastRenderedPageBreak/>
        <w:t xml:space="preserve">&lt;Purchaser&gt; </w:t>
      </w:r>
      <w:r w:rsidRPr="00CE7F48">
        <w:rPr>
          <w:rFonts w:asciiTheme="majorHAnsi" w:hAnsiTheme="majorHAnsi" w:cstheme="majorHAnsi"/>
        </w:rPr>
        <w:t>is interested in including providers and facilities in the High Value Maternity Network that adhere to clinical guidelines as recommended by the American College of Obstetricians and Gynecologists (ACOG). Please provide an overview of how you ensure that your hospitals, providers, midwives and staff adhere to these guidelines. (250 word max)</w:t>
      </w:r>
    </w:p>
    <w:p w14:paraId="5CB7CCD6" w14:textId="77777777" w:rsidR="00397A0B" w:rsidRPr="00CE7F48" w:rsidRDefault="00397A0B" w:rsidP="00397A0B">
      <w:pPr>
        <w:pStyle w:val="ListParagraph"/>
        <w:rPr>
          <w:rFonts w:asciiTheme="majorHAnsi" w:hAnsiTheme="majorHAnsi" w:cstheme="majorHAnsi"/>
        </w:rPr>
      </w:pPr>
    </w:p>
    <w:p w14:paraId="0260E4BA" w14:textId="087A12EF"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 xml:space="preserve">Please confirm </w:t>
      </w:r>
      <w:r w:rsidR="008C4E5F" w:rsidRPr="00CE7F48">
        <w:rPr>
          <w:rFonts w:asciiTheme="majorHAnsi" w:hAnsiTheme="majorHAnsi" w:cstheme="majorHAnsi"/>
        </w:rPr>
        <w:t>the following:</w:t>
      </w:r>
    </w:p>
    <w:p w14:paraId="2813CC01" w14:textId="77777777" w:rsidR="00397A0B" w:rsidRPr="00CE7F48" w:rsidRDefault="00397A0B" w:rsidP="00397A0B">
      <w:pPr>
        <w:pStyle w:val="ListParagraph"/>
        <w:numPr>
          <w:ilvl w:val="1"/>
          <w:numId w:val="5"/>
        </w:numPr>
        <w:rPr>
          <w:rFonts w:asciiTheme="majorHAnsi" w:hAnsiTheme="majorHAnsi" w:cstheme="majorHAnsi"/>
        </w:rPr>
      </w:pPr>
      <w:r w:rsidRPr="00CE7F48">
        <w:rPr>
          <w:rFonts w:asciiTheme="majorHAnsi" w:hAnsiTheme="majorHAnsi" w:cstheme="majorHAnsi"/>
        </w:rPr>
        <w:t xml:space="preserve">What percentage of women are screened for postpartum depression by 6 weeks postpartum using the </w:t>
      </w:r>
      <w:hyperlink r:id="rId17" w:history="1">
        <w:r w:rsidRPr="00CE7F48">
          <w:rPr>
            <w:rStyle w:val="Hyperlink"/>
            <w:rFonts w:asciiTheme="majorHAnsi" w:hAnsiTheme="majorHAnsi" w:cstheme="majorHAnsi"/>
          </w:rPr>
          <w:t>Edinburgh Postnatal Depression Scale</w:t>
        </w:r>
      </w:hyperlink>
      <w:r w:rsidRPr="00CE7F48">
        <w:rPr>
          <w:rFonts w:asciiTheme="majorHAnsi" w:hAnsiTheme="majorHAnsi" w:cstheme="majorHAnsi"/>
        </w:rPr>
        <w:t>?</w:t>
      </w:r>
    </w:p>
    <w:p w14:paraId="0DE29BE3" w14:textId="77777777" w:rsidR="00397A0B" w:rsidRPr="00CE7F48" w:rsidRDefault="00397A0B" w:rsidP="00397A0B">
      <w:pPr>
        <w:pStyle w:val="ListParagraph"/>
        <w:numPr>
          <w:ilvl w:val="1"/>
          <w:numId w:val="5"/>
        </w:numPr>
        <w:rPr>
          <w:rFonts w:asciiTheme="majorHAnsi" w:hAnsiTheme="majorHAnsi" w:cstheme="majorHAnsi"/>
        </w:rPr>
      </w:pPr>
      <w:r w:rsidRPr="00CE7F48">
        <w:rPr>
          <w:rFonts w:asciiTheme="majorHAnsi" w:hAnsiTheme="majorHAnsi" w:cstheme="majorHAnsi"/>
        </w:rPr>
        <w:t>What percentage of women eligible for progesterone receive an injection on a weekly basis?</w:t>
      </w:r>
    </w:p>
    <w:p w14:paraId="071BA5F6" w14:textId="77777777" w:rsidR="00397A0B" w:rsidRPr="00CE7F48" w:rsidRDefault="00397A0B" w:rsidP="00397A0B">
      <w:pPr>
        <w:pStyle w:val="ListParagraph"/>
        <w:numPr>
          <w:ilvl w:val="1"/>
          <w:numId w:val="5"/>
        </w:numPr>
        <w:rPr>
          <w:rFonts w:asciiTheme="majorHAnsi" w:hAnsiTheme="majorHAnsi" w:cstheme="majorHAnsi"/>
        </w:rPr>
      </w:pPr>
      <w:r w:rsidRPr="00CE7F48">
        <w:rPr>
          <w:rFonts w:asciiTheme="majorHAnsi" w:hAnsiTheme="majorHAnsi" w:cstheme="majorHAnsi"/>
        </w:rPr>
        <w:t>What percentage of women receive a cervical length screening at the mid-third-trimester ultrasound?</w:t>
      </w:r>
    </w:p>
    <w:p w14:paraId="07CD1CBC" w14:textId="54B6E27D" w:rsidR="00397A0B" w:rsidRPr="00CE7F48" w:rsidRDefault="00397A0B" w:rsidP="00397A0B">
      <w:pPr>
        <w:pStyle w:val="ListParagraph"/>
        <w:numPr>
          <w:ilvl w:val="1"/>
          <w:numId w:val="5"/>
        </w:numPr>
        <w:rPr>
          <w:rFonts w:asciiTheme="majorHAnsi" w:hAnsiTheme="majorHAnsi" w:cstheme="majorHAnsi"/>
        </w:rPr>
      </w:pPr>
      <w:r w:rsidRPr="00CE7F48">
        <w:rPr>
          <w:rFonts w:asciiTheme="majorHAnsi" w:hAnsiTheme="majorHAnsi" w:cstheme="majorHAnsi"/>
        </w:rPr>
        <w:t>What percentage of women with a history of pre-eclampsia take an appropriate medication on a daily basis?</w:t>
      </w:r>
    </w:p>
    <w:p w14:paraId="4A20F237" w14:textId="77777777" w:rsidR="00397A0B" w:rsidRPr="00CE7F48" w:rsidRDefault="00397A0B" w:rsidP="00397A0B">
      <w:pPr>
        <w:pStyle w:val="ListParagraph"/>
        <w:ind w:left="360"/>
        <w:rPr>
          <w:rFonts w:asciiTheme="majorHAnsi" w:hAnsiTheme="majorHAnsi" w:cstheme="majorHAnsi"/>
        </w:rPr>
      </w:pPr>
    </w:p>
    <w:p w14:paraId="62D4191C" w14:textId="501FDC26"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 xml:space="preserve">Please complete the table in the Excel file: </w:t>
      </w:r>
      <w:r w:rsidR="00BA4AC2" w:rsidRPr="00CE7F48">
        <w:rPr>
          <w:rFonts w:asciiTheme="majorHAnsi" w:hAnsiTheme="majorHAnsi" w:cstheme="majorHAnsi"/>
        </w:rPr>
        <w:t>Maternity_RFI_Excel_Attachments.xlsx</w:t>
      </w:r>
      <w:r w:rsidRPr="00CE7F48">
        <w:rPr>
          <w:rFonts w:asciiTheme="majorHAnsi" w:hAnsiTheme="majorHAnsi" w:cstheme="majorHAnsi"/>
        </w:rPr>
        <w:t>, tab: Question 3</w:t>
      </w:r>
      <w:r w:rsidR="00855644" w:rsidRPr="00CE7F48">
        <w:rPr>
          <w:rFonts w:asciiTheme="majorHAnsi" w:hAnsiTheme="majorHAnsi" w:cstheme="majorHAnsi"/>
        </w:rPr>
        <w:t>4</w:t>
      </w:r>
      <w:r w:rsidRPr="00CE7F48">
        <w:rPr>
          <w:rFonts w:asciiTheme="majorHAnsi" w:hAnsiTheme="majorHAnsi" w:cstheme="majorHAnsi"/>
        </w:rPr>
        <w:t xml:space="preserve"> on the use of early elective delivery and audits related to inductions. If this information is not available, please explain why. (50 word max per hospital)</w:t>
      </w:r>
    </w:p>
    <w:p w14:paraId="6460D517" w14:textId="77777777" w:rsidR="00397A0B" w:rsidRPr="00CE7F48" w:rsidRDefault="00397A0B" w:rsidP="00397A0B">
      <w:pPr>
        <w:pStyle w:val="ListParagraph"/>
        <w:ind w:left="360"/>
        <w:rPr>
          <w:rFonts w:asciiTheme="majorHAnsi" w:hAnsiTheme="majorHAnsi" w:cstheme="majorHAnsi"/>
        </w:rPr>
      </w:pPr>
    </w:p>
    <w:p w14:paraId="7DD42594" w14:textId="1FCE572C"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 xml:space="preserve">Other important information. Please complete the table in the Excel file: </w:t>
      </w:r>
      <w:r w:rsidR="00BA4AC2" w:rsidRPr="00CE7F48">
        <w:rPr>
          <w:rFonts w:asciiTheme="majorHAnsi" w:hAnsiTheme="majorHAnsi" w:cstheme="majorHAnsi"/>
        </w:rPr>
        <w:t>Maternity_RFI_Excel_Attachments.xlsx</w:t>
      </w:r>
      <w:r w:rsidRPr="00CE7F48">
        <w:rPr>
          <w:rFonts w:asciiTheme="majorHAnsi" w:hAnsiTheme="majorHAnsi" w:cstheme="majorHAnsi"/>
        </w:rPr>
        <w:t>, tab: Question 3</w:t>
      </w:r>
      <w:r w:rsidR="008C4E5F" w:rsidRPr="00CE7F48">
        <w:rPr>
          <w:rFonts w:asciiTheme="majorHAnsi" w:hAnsiTheme="majorHAnsi" w:cstheme="majorHAnsi"/>
        </w:rPr>
        <w:t>5</w:t>
      </w:r>
      <w:r w:rsidRPr="00CE7F48">
        <w:rPr>
          <w:rFonts w:asciiTheme="majorHAnsi" w:hAnsiTheme="majorHAnsi" w:cstheme="majorHAnsi"/>
        </w:rPr>
        <w:t xml:space="preserve">. Please refer </w:t>
      </w:r>
      <w:hyperlink r:id="rId18" w:history="1">
        <w:r w:rsidRPr="00CE7F48">
          <w:rPr>
            <w:rStyle w:val="Hyperlink"/>
            <w:rFonts w:asciiTheme="majorHAnsi" w:hAnsiTheme="majorHAnsi" w:cstheme="majorHAnsi"/>
          </w:rPr>
          <w:t>to ACOG’s Obstetric Care Consensus Severe Maternal Morbidity: Screening and Review</w:t>
        </w:r>
      </w:hyperlink>
      <w:r w:rsidRPr="00CE7F48">
        <w:rPr>
          <w:rFonts w:asciiTheme="majorHAnsi" w:hAnsiTheme="majorHAnsi" w:cstheme="majorHAnsi"/>
        </w:rPr>
        <w:t xml:space="preserve"> when responding to question 3</w:t>
      </w:r>
      <w:r w:rsidR="00855644" w:rsidRPr="00CE7F48">
        <w:rPr>
          <w:rFonts w:asciiTheme="majorHAnsi" w:hAnsiTheme="majorHAnsi" w:cstheme="majorHAnsi"/>
        </w:rPr>
        <w:t>5</w:t>
      </w:r>
      <w:r w:rsidRPr="00CE7F48">
        <w:rPr>
          <w:rFonts w:asciiTheme="majorHAnsi" w:hAnsiTheme="majorHAnsi" w:cstheme="majorHAnsi"/>
        </w:rPr>
        <w:t>.</w:t>
      </w:r>
    </w:p>
    <w:p w14:paraId="31C404C0" w14:textId="77777777" w:rsidR="00397A0B" w:rsidRPr="00CE7F48" w:rsidRDefault="00397A0B" w:rsidP="00397A0B">
      <w:pPr>
        <w:pStyle w:val="ListParagraph"/>
        <w:ind w:left="360"/>
        <w:rPr>
          <w:rFonts w:asciiTheme="majorHAnsi" w:hAnsiTheme="majorHAnsi" w:cstheme="majorHAnsi"/>
        </w:rPr>
      </w:pPr>
    </w:p>
    <w:p w14:paraId="4EB299DF" w14:textId="422BF4AD"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 xml:space="preserve">Additional NICU information. Please complete the </w:t>
      </w:r>
      <w:proofErr w:type="gramStart"/>
      <w:r w:rsidRPr="00CE7F48">
        <w:rPr>
          <w:rFonts w:asciiTheme="majorHAnsi" w:hAnsiTheme="majorHAnsi" w:cstheme="majorHAnsi"/>
        </w:rPr>
        <w:t>table  in</w:t>
      </w:r>
      <w:proofErr w:type="gramEnd"/>
      <w:r w:rsidRPr="00CE7F48">
        <w:rPr>
          <w:rFonts w:asciiTheme="majorHAnsi" w:hAnsiTheme="majorHAnsi" w:cstheme="majorHAnsi"/>
        </w:rPr>
        <w:t xml:space="preserve"> the Excel file: </w:t>
      </w:r>
      <w:r w:rsidR="00BA4AC2" w:rsidRPr="00CE7F48">
        <w:rPr>
          <w:rFonts w:asciiTheme="majorHAnsi" w:hAnsiTheme="majorHAnsi" w:cstheme="majorHAnsi"/>
        </w:rPr>
        <w:t>Maternity_RFI_Excel_Attachments.xlsx</w:t>
      </w:r>
      <w:r w:rsidRPr="00CE7F48">
        <w:rPr>
          <w:rFonts w:asciiTheme="majorHAnsi" w:hAnsiTheme="majorHAnsi" w:cstheme="majorHAnsi"/>
        </w:rPr>
        <w:t xml:space="preserve">, tab: Question </w:t>
      </w:r>
      <w:commentRangeStart w:id="22"/>
      <w:r w:rsidRPr="00CE7F48">
        <w:rPr>
          <w:rFonts w:asciiTheme="majorHAnsi" w:hAnsiTheme="majorHAnsi" w:cstheme="majorHAnsi"/>
        </w:rPr>
        <w:t>3</w:t>
      </w:r>
      <w:r w:rsidR="008C4E5F" w:rsidRPr="00CE7F48">
        <w:rPr>
          <w:rFonts w:asciiTheme="majorHAnsi" w:hAnsiTheme="majorHAnsi" w:cstheme="majorHAnsi"/>
        </w:rPr>
        <w:t>6</w:t>
      </w:r>
      <w:commentRangeEnd w:id="22"/>
      <w:r w:rsidR="008C4E5F" w:rsidRPr="00CE7F48">
        <w:rPr>
          <w:rStyle w:val="CommentReference"/>
        </w:rPr>
        <w:commentReference w:id="22"/>
      </w:r>
      <w:r w:rsidRPr="00CE7F48">
        <w:rPr>
          <w:rFonts w:asciiTheme="majorHAnsi" w:hAnsiTheme="majorHAnsi" w:cstheme="majorHAnsi"/>
        </w:rPr>
        <w:t>. For Question 3</w:t>
      </w:r>
      <w:r w:rsidR="008C4E5F" w:rsidRPr="00CE7F48">
        <w:rPr>
          <w:rFonts w:asciiTheme="majorHAnsi" w:hAnsiTheme="majorHAnsi" w:cstheme="majorHAnsi"/>
        </w:rPr>
        <w:t>6</w:t>
      </w:r>
      <w:r w:rsidRPr="00CE7F48">
        <w:rPr>
          <w:rFonts w:asciiTheme="majorHAnsi" w:hAnsiTheme="majorHAnsi" w:cstheme="majorHAnsi"/>
        </w:rPr>
        <w:t xml:space="preserve">c within the attachment, please refer to </w:t>
      </w:r>
      <w:hyperlink r:id="rId22" w:history="1">
        <w:r w:rsidRPr="00CE7F48">
          <w:rPr>
            <w:rStyle w:val="Hyperlink"/>
            <w:rFonts w:asciiTheme="majorHAnsi" w:hAnsiTheme="majorHAnsi" w:cstheme="majorHAnsi"/>
          </w:rPr>
          <w:t>Specifications Manual for Joint Commission National Quality Measures PC-06</w:t>
        </w:r>
      </w:hyperlink>
      <w:r w:rsidRPr="00CE7F48">
        <w:rPr>
          <w:rFonts w:asciiTheme="majorHAnsi" w:hAnsiTheme="majorHAnsi" w:cstheme="majorHAnsi"/>
        </w:rPr>
        <w:t>.</w:t>
      </w:r>
    </w:p>
    <w:p w14:paraId="6933FDBE" w14:textId="77777777" w:rsidR="00397A0B" w:rsidRPr="00CE7F48" w:rsidRDefault="00397A0B" w:rsidP="00397A0B">
      <w:pPr>
        <w:pStyle w:val="ListParagraph"/>
        <w:ind w:left="360"/>
        <w:rPr>
          <w:rFonts w:asciiTheme="majorHAnsi" w:hAnsiTheme="majorHAnsi" w:cstheme="majorHAnsi"/>
        </w:rPr>
      </w:pPr>
    </w:p>
    <w:p w14:paraId="2A9DFA59" w14:textId="6DD243B3"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Please confirm that co-located nurseries are available in all hospitals that are included in the High Value Maternity Network. If there is a hospital that does not have a co-located nursery, please explain why and where babies go if there is no nursery. (100 word max)</w:t>
      </w:r>
    </w:p>
    <w:p w14:paraId="52422437" w14:textId="77777777" w:rsidR="00397A0B" w:rsidRPr="00CE7F48" w:rsidRDefault="00397A0B" w:rsidP="00397A0B">
      <w:pPr>
        <w:pStyle w:val="ListParagraph"/>
        <w:rPr>
          <w:rFonts w:asciiTheme="majorHAnsi" w:hAnsiTheme="majorHAnsi" w:cstheme="majorHAnsi"/>
        </w:rPr>
      </w:pPr>
    </w:p>
    <w:p w14:paraId="63ADB384" w14:textId="77777777" w:rsidR="00397A0B" w:rsidRPr="00CE7F48" w:rsidRDefault="00397A0B" w:rsidP="003B10B6">
      <w:pPr>
        <w:pStyle w:val="Heading2"/>
      </w:pPr>
      <w:bookmarkStart w:id="23" w:name="_Toc63366404"/>
      <w:r w:rsidRPr="00CE7F48">
        <w:t>Quality Improvement</w:t>
      </w:r>
      <w:bookmarkEnd w:id="23"/>
    </w:p>
    <w:p w14:paraId="19CCAE6A" w14:textId="42DEF8CE"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What actions has your hospital system taken to improve maternity care and postpartum care in the last 5 years? (250 word max)</w:t>
      </w:r>
    </w:p>
    <w:p w14:paraId="1DD1CAE7" w14:textId="77777777" w:rsidR="00397A0B" w:rsidRPr="00CE7F48" w:rsidRDefault="00397A0B" w:rsidP="00397A0B">
      <w:pPr>
        <w:pStyle w:val="ListParagraph"/>
        <w:ind w:left="360"/>
        <w:rPr>
          <w:rFonts w:asciiTheme="majorHAnsi" w:hAnsiTheme="majorHAnsi" w:cstheme="majorHAnsi"/>
        </w:rPr>
      </w:pPr>
    </w:p>
    <w:p w14:paraId="367C1BC5" w14:textId="79DFCA52"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 xml:space="preserve">The </w:t>
      </w:r>
      <w:hyperlink r:id="rId23" w:history="1">
        <w:r w:rsidRPr="00CE7F48">
          <w:rPr>
            <w:rStyle w:val="Hyperlink"/>
            <w:rFonts w:asciiTheme="majorHAnsi" w:hAnsiTheme="majorHAnsi" w:cstheme="majorHAnsi"/>
          </w:rPr>
          <w:t>California Maternal Quality Care Collaborative</w:t>
        </w:r>
      </w:hyperlink>
      <w:r w:rsidRPr="00CE7F48">
        <w:rPr>
          <w:rFonts w:asciiTheme="majorHAnsi" w:hAnsiTheme="majorHAnsi" w:cstheme="majorHAnsi"/>
        </w:rPr>
        <w:t xml:space="preserve"> offers </w:t>
      </w:r>
      <w:hyperlink r:id="rId24" w:history="1">
        <w:r w:rsidRPr="00CE7F48">
          <w:rPr>
            <w:rStyle w:val="Hyperlink"/>
            <w:rFonts w:asciiTheme="majorHAnsi" w:hAnsiTheme="majorHAnsi" w:cstheme="majorHAnsi"/>
          </w:rPr>
          <w:t>Maternity Quality Improvement Toolkits</w:t>
        </w:r>
      </w:hyperlink>
      <w:r w:rsidRPr="00CE7F48">
        <w:rPr>
          <w:rFonts w:asciiTheme="majorHAnsi" w:hAnsiTheme="majorHAnsi" w:cstheme="majorHAnsi"/>
        </w:rPr>
        <w:t xml:space="preserve"> that are aimed to improve the health care response to leading causes of preventable death among pregnant and postpartum women as well as to reduce harm to infants and women from overuse of obstetric procedures. These are also endorsed by the </w:t>
      </w:r>
      <w:hyperlink r:id="rId25" w:anchor=":~:text=AIM%20is%20a%20national%20data,patient%20safety%20bundles%2C%20found%20here." w:history="1">
        <w:r w:rsidRPr="00CE7F48">
          <w:rPr>
            <w:rStyle w:val="Hyperlink"/>
            <w:rFonts w:asciiTheme="majorHAnsi" w:hAnsiTheme="majorHAnsi" w:cstheme="majorHAnsi"/>
          </w:rPr>
          <w:t>Alliance for Improvement of Maternal Health</w:t>
        </w:r>
      </w:hyperlink>
      <w:r w:rsidRPr="00CE7F48">
        <w:rPr>
          <w:rFonts w:asciiTheme="majorHAnsi" w:hAnsiTheme="majorHAnsi" w:cstheme="majorHAnsi"/>
        </w:rPr>
        <w:t>, sponsored by the American College of Obstetrics &amp; Gynecology. Please indicate whether your hospital system uses these toolkits (Yes/No). If protocols vary by hospital, please respond by hospital. If your hospital is not using these toolkits, please describe what you are doing to address these areas of concern. (250 word max per hospital)</w:t>
      </w:r>
    </w:p>
    <w:p w14:paraId="5173838A" w14:textId="77777777" w:rsidR="00397A0B" w:rsidRPr="00CE7F48" w:rsidRDefault="00397A0B" w:rsidP="00397A0B">
      <w:pPr>
        <w:pStyle w:val="ListParagraph"/>
        <w:rPr>
          <w:rFonts w:asciiTheme="majorHAnsi" w:hAnsiTheme="majorHAnsi" w:cstheme="majorHAnsi"/>
        </w:rPr>
      </w:pPr>
    </w:p>
    <w:tbl>
      <w:tblPr>
        <w:tblStyle w:val="TableGrid"/>
        <w:tblW w:w="8608" w:type="dxa"/>
        <w:tblLook w:val="04A0" w:firstRow="1" w:lastRow="0" w:firstColumn="1" w:lastColumn="0" w:noHBand="0" w:noVBand="1"/>
      </w:tblPr>
      <w:tblGrid>
        <w:gridCol w:w="2299"/>
        <w:gridCol w:w="1577"/>
        <w:gridCol w:w="1577"/>
        <w:gridCol w:w="1578"/>
        <w:gridCol w:w="1577"/>
      </w:tblGrid>
      <w:tr w:rsidR="007C30A7" w:rsidRPr="00CE7F48" w14:paraId="19A567F6" w14:textId="77777777" w:rsidTr="007C30A7">
        <w:tc>
          <w:tcPr>
            <w:tcW w:w="2299" w:type="dxa"/>
            <w:tcBorders>
              <w:top w:val="nil"/>
              <w:left w:val="nil"/>
            </w:tcBorders>
          </w:tcPr>
          <w:p w14:paraId="1EBD1943" w14:textId="77777777" w:rsidR="007C30A7" w:rsidRPr="00CE7F48" w:rsidRDefault="007C30A7" w:rsidP="002E5E1B">
            <w:pPr>
              <w:rPr>
                <w:rFonts w:asciiTheme="majorHAnsi" w:hAnsiTheme="majorHAnsi" w:cstheme="majorHAnsi"/>
              </w:rPr>
            </w:pPr>
          </w:p>
        </w:tc>
        <w:tc>
          <w:tcPr>
            <w:tcW w:w="1577" w:type="dxa"/>
            <w:shd w:val="clear" w:color="auto" w:fill="1F497D" w:themeFill="text2"/>
          </w:tcPr>
          <w:p w14:paraId="577ED3F0" w14:textId="77777777" w:rsidR="007C30A7" w:rsidRPr="00CE7F48" w:rsidRDefault="007C30A7"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#1</w:t>
            </w:r>
          </w:p>
        </w:tc>
        <w:tc>
          <w:tcPr>
            <w:tcW w:w="1577" w:type="dxa"/>
            <w:shd w:val="clear" w:color="auto" w:fill="1F497D" w:themeFill="text2"/>
          </w:tcPr>
          <w:p w14:paraId="37958BA9" w14:textId="77777777" w:rsidR="007C30A7" w:rsidRPr="00CE7F48" w:rsidRDefault="007C30A7"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#2</w:t>
            </w:r>
          </w:p>
        </w:tc>
        <w:tc>
          <w:tcPr>
            <w:tcW w:w="1578" w:type="dxa"/>
            <w:shd w:val="clear" w:color="auto" w:fill="1F497D" w:themeFill="text2"/>
          </w:tcPr>
          <w:p w14:paraId="7F1B9454" w14:textId="77777777" w:rsidR="007C30A7" w:rsidRPr="00CE7F48" w:rsidRDefault="007C30A7"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#3</w:t>
            </w:r>
          </w:p>
        </w:tc>
        <w:tc>
          <w:tcPr>
            <w:tcW w:w="1577" w:type="dxa"/>
            <w:shd w:val="clear" w:color="auto" w:fill="1F497D" w:themeFill="text2"/>
          </w:tcPr>
          <w:p w14:paraId="601654B9" w14:textId="77777777" w:rsidR="007C30A7" w:rsidRPr="00CE7F48" w:rsidRDefault="007C30A7"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#4</w:t>
            </w:r>
          </w:p>
        </w:tc>
      </w:tr>
      <w:tr w:rsidR="007C30A7" w:rsidRPr="00CE7F48" w14:paraId="2DC73090" w14:textId="77777777" w:rsidTr="007C30A7">
        <w:tc>
          <w:tcPr>
            <w:tcW w:w="2299" w:type="dxa"/>
          </w:tcPr>
          <w:p w14:paraId="79921ADC" w14:textId="3706A822" w:rsidR="007C30A7" w:rsidRPr="00CE7F48" w:rsidRDefault="00537D21" w:rsidP="00397A0B">
            <w:pPr>
              <w:rPr>
                <w:rFonts w:asciiTheme="majorHAnsi" w:hAnsiTheme="majorHAnsi" w:cstheme="majorHAnsi"/>
              </w:rPr>
            </w:pPr>
            <w:hyperlink r:id="rId26" w:history="1">
              <w:r w:rsidR="007C30A7" w:rsidRPr="00CE7F48">
                <w:rPr>
                  <w:rStyle w:val="Hyperlink"/>
                  <w:rFonts w:asciiTheme="majorHAnsi" w:hAnsiTheme="majorHAnsi" w:cstheme="majorHAnsi"/>
                </w:rPr>
                <w:t>Improving Health Care Response to Obstetric Hemorrhage, Version 2.0</w:t>
              </w:r>
            </w:hyperlink>
          </w:p>
        </w:tc>
        <w:tc>
          <w:tcPr>
            <w:tcW w:w="1577" w:type="dxa"/>
            <w:vAlign w:val="center"/>
          </w:tcPr>
          <w:p w14:paraId="751D6999" w14:textId="0F797FA2" w:rsidR="007C30A7" w:rsidRPr="00CE7F48" w:rsidRDefault="007C30A7" w:rsidP="002E5E1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04690035" w14:textId="102D8149" w:rsidR="007C30A7" w:rsidRPr="00CE7F48" w:rsidRDefault="007C30A7" w:rsidP="002E5E1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4B399AD7" w14:textId="3CC57861" w:rsidR="007C30A7" w:rsidRPr="00CE7F48" w:rsidRDefault="007C30A7" w:rsidP="002E5E1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7BF5FCAC" w14:textId="7EA7F72D" w:rsidR="007C30A7" w:rsidRPr="00CE7F48" w:rsidRDefault="007C30A7" w:rsidP="002E5E1B">
            <w:pPr>
              <w:jc w:val="center"/>
              <w:rPr>
                <w:rFonts w:asciiTheme="majorHAnsi" w:hAnsiTheme="majorHAnsi" w:cstheme="majorHAnsi"/>
              </w:rPr>
            </w:pPr>
            <w:r w:rsidRPr="00CE7F48">
              <w:rPr>
                <w:rFonts w:asciiTheme="majorHAnsi" w:hAnsiTheme="majorHAnsi" w:cstheme="majorHAnsi"/>
              </w:rPr>
              <w:t>(Yes/No)</w:t>
            </w:r>
          </w:p>
        </w:tc>
      </w:tr>
      <w:tr w:rsidR="007C30A7" w:rsidRPr="00CE7F48" w14:paraId="01540CDC" w14:textId="77777777" w:rsidTr="007C30A7">
        <w:tc>
          <w:tcPr>
            <w:tcW w:w="2299" w:type="dxa"/>
          </w:tcPr>
          <w:p w14:paraId="4D9EDB87" w14:textId="7C2268A5" w:rsidR="007C30A7" w:rsidRPr="00CE7F48" w:rsidRDefault="00537D21" w:rsidP="00397A0B">
            <w:pPr>
              <w:rPr>
                <w:rFonts w:asciiTheme="majorHAnsi" w:hAnsiTheme="majorHAnsi" w:cstheme="majorHAnsi"/>
              </w:rPr>
            </w:pPr>
            <w:hyperlink r:id="rId27" w:history="1">
              <w:r w:rsidR="007C30A7" w:rsidRPr="00CE7F48">
                <w:rPr>
                  <w:rStyle w:val="Hyperlink"/>
                  <w:rFonts w:asciiTheme="majorHAnsi" w:hAnsiTheme="majorHAnsi" w:cstheme="majorHAnsi"/>
                </w:rPr>
                <w:t>Improving Health Care Response to Preeclampsia</w:t>
              </w:r>
            </w:hyperlink>
          </w:p>
        </w:tc>
        <w:tc>
          <w:tcPr>
            <w:tcW w:w="1577" w:type="dxa"/>
            <w:vAlign w:val="center"/>
          </w:tcPr>
          <w:p w14:paraId="6258B45D" w14:textId="7B8F21E0"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000C4A53" w14:textId="3D137EEB"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728C1343" w14:textId="2FF8D09E"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02CBEBA1" w14:textId="77680FAB"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62F82931" w14:textId="77777777" w:rsidTr="007C30A7">
        <w:tc>
          <w:tcPr>
            <w:tcW w:w="2299" w:type="dxa"/>
          </w:tcPr>
          <w:p w14:paraId="107DFE2F" w14:textId="28044FE7" w:rsidR="007C30A7" w:rsidRPr="00CE7F48" w:rsidRDefault="00537D21" w:rsidP="00397A0B">
            <w:pPr>
              <w:rPr>
                <w:rFonts w:asciiTheme="majorHAnsi" w:hAnsiTheme="majorHAnsi" w:cstheme="majorHAnsi"/>
              </w:rPr>
            </w:pPr>
            <w:hyperlink r:id="rId28" w:history="1">
              <w:r w:rsidR="007C30A7" w:rsidRPr="00CE7F48">
                <w:rPr>
                  <w:rStyle w:val="Hyperlink"/>
                  <w:rFonts w:asciiTheme="majorHAnsi" w:hAnsiTheme="majorHAnsi" w:cstheme="majorHAnsi"/>
                </w:rPr>
                <w:t>Support Vaginal Birth and Reduce Primary Cesareans</w:t>
              </w:r>
            </w:hyperlink>
          </w:p>
        </w:tc>
        <w:tc>
          <w:tcPr>
            <w:tcW w:w="1577" w:type="dxa"/>
            <w:vAlign w:val="center"/>
          </w:tcPr>
          <w:p w14:paraId="4C8D15A2" w14:textId="12A470DE"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5B83D4E9" w14:textId="498AA80D"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6B8BC3C3" w14:textId="675DC56D"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6BE1F6DD" w14:textId="136BC41C"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24177062" w14:textId="77777777" w:rsidTr="007C30A7">
        <w:tc>
          <w:tcPr>
            <w:tcW w:w="2299" w:type="dxa"/>
          </w:tcPr>
          <w:p w14:paraId="62B8A6E4" w14:textId="46523534" w:rsidR="007C30A7" w:rsidRPr="00CE7F48" w:rsidRDefault="00537D21" w:rsidP="00397A0B">
            <w:pPr>
              <w:rPr>
                <w:rFonts w:asciiTheme="majorHAnsi" w:hAnsiTheme="majorHAnsi" w:cstheme="majorHAnsi"/>
              </w:rPr>
            </w:pPr>
            <w:hyperlink r:id="rId29" w:history="1">
              <w:r w:rsidR="007C30A7" w:rsidRPr="00CE7F48">
                <w:rPr>
                  <w:rStyle w:val="Hyperlink"/>
                  <w:rFonts w:asciiTheme="majorHAnsi" w:hAnsiTheme="majorHAnsi" w:cstheme="majorHAnsi"/>
                </w:rPr>
                <w:t>Improving Health Care Response to Maternal Venous Thromboembolism</w:t>
              </w:r>
            </w:hyperlink>
          </w:p>
        </w:tc>
        <w:tc>
          <w:tcPr>
            <w:tcW w:w="1577" w:type="dxa"/>
            <w:vAlign w:val="center"/>
          </w:tcPr>
          <w:p w14:paraId="60E7688B" w14:textId="6D97BF3F"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28A29608" w14:textId="7190BA03"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00627C37" w14:textId="583CF51B"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5D43EC25" w14:textId="3593FBEE"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2CA72928" w14:textId="77777777" w:rsidTr="007C30A7">
        <w:tc>
          <w:tcPr>
            <w:tcW w:w="2299" w:type="dxa"/>
          </w:tcPr>
          <w:p w14:paraId="1001BE39" w14:textId="0F7FEB9F" w:rsidR="007C30A7" w:rsidRPr="00CE7F48" w:rsidRDefault="00537D21" w:rsidP="00397A0B">
            <w:pPr>
              <w:rPr>
                <w:rFonts w:asciiTheme="majorHAnsi" w:hAnsiTheme="majorHAnsi" w:cstheme="majorHAnsi"/>
              </w:rPr>
            </w:pPr>
            <w:hyperlink r:id="rId30" w:history="1">
              <w:r w:rsidR="007C30A7" w:rsidRPr="00CE7F48">
                <w:rPr>
                  <w:rStyle w:val="Hyperlink"/>
                  <w:rFonts w:asciiTheme="majorHAnsi" w:hAnsiTheme="majorHAnsi" w:cstheme="majorHAnsi"/>
                </w:rPr>
                <w:t>Improving Health Care Response to Cardiovascular Disease in Pregnancy and Postpartum</w:t>
              </w:r>
            </w:hyperlink>
          </w:p>
        </w:tc>
        <w:tc>
          <w:tcPr>
            <w:tcW w:w="1577" w:type="dxa"/>
            <w:vAlign w:val="center"/>
          </w:tcPr>
          <w:p w14:paraId="2DEB5797" w14:textId="4234AC29"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388C0F40" w14:textId="79BD666D"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7031EA75" w14:textId="720F5303"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45FC6D09" w14:textId="50F09E30"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1C1EB8AE" w14:textId="77777777" w:rsidTr="007C30A7">
        <w:tc>
          <w:tcPr>
            <w:tcW w:w="2299" w:type="dxa"/>
          </w:tcPr>
          <w:p w14:paraId="52A40C15" w14:textId="4FECC0CF" w:rsidR="007C30A7" w:rsidRPr="00CE7F48" w:rsidRDefault="00537D21" w:rsidP="00397A0B">
            <w:pPr>
              <w:rPr>
                <w:rFonts w:asciiTheme="majorHAnsi" w:hAnsiTheme="majorHAnsi" w:cstheme="majorHAnsi"/>
              </w:rPr>
            </w:pPr>
            <w:hyperlink r:id="rId31" w:history="1">
              <w:r w:rsidR="007C30A7" w:rsidRPr="00CE7F48">
                <w:rPr>
                  <w:rStyle w:val="Hyperlink"/>
                  <w:rFonts w:asciiTheme="majorHAnsi" w:hAnsiTheme="majorHAnsi" w:cstheme="majorHAnsi"/>
                </w:rPr>
                <w:t>Elimination of Non-medically Indicated (Elective) Deliveries Before 39 Weeks Gestational Age</w:t>
              </w:r>
            </w:hyperlink>
          </w:p>
        </w:tc>
        <w:tc>
          <w:tcPr>
            <w:tcW w:w="1577" w:type="dxa"/>
            <w:vAlign w:val="center"/>
          </w:tcPr>
          <w:p w14:paraId="7A7067FA" w14:textId="7FEC72F1"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4551E6AB" w14:textId="2D028B80"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720B09E8" w14:textId="55AE8265"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2C87F6AE" w14:textId="22CD2ED1"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bl>
    <w:p w14:paraId="1961A13E" w14:textId="33BC8507" w:rsidR="00397A0B" w:rsidRPr="00CE7F48" w:rsidRDefault="00397A0B" w:rsidP="00397A0B">
      <w:pPr>
        <w:rPr>
          <w:rFonts w:asciiTheme="majorHAnsi" w:hAnsiTheme="majorHAnsi" w:cstheme="majorHAnsi"/>
        </w:rPr>
      </w:pPr>
    </w:p>
    <w:p w14:paraId="05EAC420" w14:textId="77777777" w:rsidR="00BA4AC2" w:rsidRPr="00CE7F48" w:rsidRDefault="00BA4AC2">
      <w:pPr>
        <w:rPr>
          <w:rFonts w:asciiTheme="majorHAnsi" w:hAnsiTheme="majorHAnsi" w:cstheme="majorHAnsi"/>
        </w:rPr>
      </w:pPr>
      <w:r w:rsidRPr="00CE7F48">
        <w:rPr>
          <w:rFonts w:asciiTheme="majorHAnsi" w:hAnsiTheme="majorHAnsi" w:cstheme="majorHAnsi"/>
        </w:rPr>
        <w:br w:type="page"/>
      </w:r>
    </w:p>
    <w:p w14:paraId="62481ECE" w14:textId="264D7E15"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lastRenderedPageBreak/>
        <w:t>Please indicate whether your hospital system follows the CMQCC</w:t>
      </w:r>
      <w:r w:rsidR="002909DE" w:rsidRPr="00CE7F48">
        <w:rPr>
          <w:rFonts w:asciiTheme="majorHAnsi" w:hAnsiTheme="majorHAnsi" w:cstheme="majorHAnsi"/>
        </w:rPr>
        <w:t xml:space="preserve">/AIM (Alliance for Innovation on Maternal Health) </w:t>
      </w:r>
      <w:hyperlink r:id="rId32" w:history="1">
        <w:r w:rsidRPr="00CE7F48">
          <w:rPr>
            <w:rStyle w:val="Hyperlink"/>
            <w:rFonts w:asciiTheme="majorHAnsi" w:hAnsiTheme="majorHAnsi" w:cstheme="majorHAnsi"/>
          </w:rPr>
          <w:t>patient safety bundles</w:t>
        </w:r>
      </w:hyperlink>
      <w:r w:rsidRPr="00CE7F48">
        <w:rPr>
          <w:rFonts w:asciiTheme="majorHAnsi" w:hAnsiTheme="majorHAnsi" w:cstheme="majorHAnsi"/>
        </w:rPr>
        <w:t xml:space="preserve">. </w:t>
      </w:r>
      <w:r w:rsidR="002909DE" w:rsidRPr="00CE7F48">
        <w:rPr>
          <w:rFonts w:asciiTheme="majorHAnsi" w:hAnsiTheme="majorHAnsi" w:cstheme="majorHAnsi"/>
        </w:rPr>
        <w:t xml:space="preserve"> </w:t>
      </w:r>
      <w:r w:rsidRPr="00CE7F48">
        <w:rPr>
          <w:rFonts w:asciiTheme="majorHAnsi" w:hAnsiTheme="majorHAnsi" w:cstheme="majorHAnsi"/>
        </w:rPr>
        <w:t>If it does not, please describe your efforts in each of these areas. (250 word max per hospital)</w:t>
      </w:r>
    </w:p>
    <w:tbl>
      <w:tblPr>
        <w:tblStyle w:val="TableGrid"/>
        <w:tblW w:w="8608" w:type="dxa"/>
        <w:tblLook w:val="04A0" w:firstRow="1" w:lastRow="0" w:firstColumn="1" w:lastColumn="0" w:noHBand="0" w:noVBand="1"/>
      </w:tblPr>
      <w:tblGrid>
        <w:gridCol w:w="2299"/>
        <w:gridCol w:w="1577"/>
        <w:gridCol w:w="1577"/>
        <w:gridCol w:w="1578"/>
        <w:gridCol w:w="1577"/>
      </w:tblGrid>
      <w:tr w:rsidR="007C30A7" w:rsidRPr="00CE7F48" w14:paraId="67E8834A" w14:textId="77777777" w:rsidTr="007C30A7">
        <w:tc>
          <w:tcPr>
            <w:tcW w:w="2299" w:type="dxa"/>
            <w:tcBorders>
              <w:top w:val="nil"/>
              <w:left w:val="nil"/>
            </w:tcBorders>
          </w:tcPr>
          <w:p w14:paraId="1D4D753F" w14:textId="77777777" w:rsidR="007C30A7" w:rsidRPr="00CE7F48" w:rsidRDefault="007C30A7" w:rsidP="002E5E1B">
            <w:pPr>
              <w:rPr>
                <w:rFonts w:asciiTheme="majorHAnsi" w:hAnsiTheme="majorHAnsi" w:cstheme="majorHAnsi"/>
              </w:rPr>
            </w:pPr>
          </w:p>
        </w:tc>
        <w:tc>
          <w:tcPr>
            <w:tcW w:w="1577" w:type="dxa"/>
            <w:shd w:val="clear" w:color="auto" w:fill="1F497D" w:themeFill="text2"/>
          </w:tcPr>
          <w:p w14:paraId="3F97B207" w14:textId="77777777" w:rsidR="007C30A7" w:rsidRPr="00CE7F48" w:rsidRDefault="007C30A7"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#1</w:t>
            </w:r>
          </w:p>
        </w:tc>
        <w:tc>
          <w:tcPr>
            <w:tcW w:w="1577" w:type="dxa"/>
            <w:shd w:val="clear" w:color="auto" w:fill="1F497D" w:themeFill="text2"/>
          </w:tcPr>
          <w:p w14:paraId="39957C9A" w14:textId="77777777" w:rsidR="007C30A7" w:rsidRPr="00CE7F48" w:rsidRDefault="007C30A7"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#2</w:t>
            </w:r>
          </w:p>
        </w:tc>
        <w:tc>
          <w:tcPr>
            <w:tcW w:w="1578" w:type="dxa"/>
            <w:shd w:val="clear" w:color="auto" w:fill="1F497D" w:themeFill="text2"/>
          </w:tcPr>
          <w:p w14:paraId="36D9F36B" w14:textId="77777777" w:rsidR="007C30A7" w:rsidRPr="00CE7F48" w:rsidRDefault="007C30A7"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#3</w:t>
            </w:r>
          </w:p>
        </w:tc>
        <w:tc>
          <w:tcPr>
            <w:tcW w:w="1577" w:type="dxa"/>
            <w:shd w:val="clear" w:color="auto" w:fill="1F497D" w:themeFill="text2"/>
          </w:tcPr>
          <w:p w14:paraId="625C10AF" w14:textId="77777777" w:rsidR="007C30A7" w:rsidRPr="00CE7F48" w:rsidRDefault="007C30A7" w:rsidP="002E5E1B">
            <w:pPr>
              <w:jc w:val="cente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Hospital #4</w:t>
            </w:r>
          </w:p>
        </w:tc>
      </w:tr>
      <w:tr w:rsidR="007C30A7" w:rsidRPr="00CE7F48" w14:paraId="06DA48A6" w14:textId="77777777" w:rsidTr="007C30A7">
        <w:tc>
          <w:tcPr>
            <w:tcW w:w="2299" w:type="dxa"/>
          </w:tcPr>
          <w:p w14:paraId="5E01986E" w14:textId="7777887E" w:rsidR="007C30A7" w:rsidRPr="00CE7F48" w:rsidRDefault="007C30A7" w:rsidP="00397A0B">
            <w:pPr>
              <w:rPr>
                <w:rFonts w:asciiTheme="majorHAnsi" w:hAnsiTheme="majorHAnsi" w:cstheme="majorHAnsi"/>
              </w:rPr>
            </w:pPr>
            <w:r w:rsidRPr="00CE7F48">
              <w:rPr>
                <w:rFonts w:asciiTheme="majorHAnsi" w:hAnsiTheme="majorHAnsi" w:cstheme="majorHAnsi"/>
              </w:rPr>
              <w:t>Maternal Mental Health: Depression and Anxiety</w:t>
            </w:r>
          </w:p>
        </w:tc>
        <w:tc>
          <w:tcPr>
            <w:tcW w:w="1577" w:type="dxa"/>
            <w:vAlign w:val="center"/>
          </w:tcPr>
          <w:p w14:paraId="7E41A480"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3750BBF6"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2F4790C7"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6789F5E9"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0AE555D2" w14:textId="77777777" w:rsidTr="007C30A7">
        <w:tc>
          <w:tcPr>
            <w:tcW w:w="2299" w:type="dxa"/>
          </w:tcPr>
          <w:p w14:paraId="7F21B76E" w14:textId="3FBC3E23" w:rsidR="007C30A7" w:rsidRPr="00CE7F48" w:rsidRDefault="007C30A7" w:rsidP="00397A0B">
            <w:pPr>
              <w:rPr>
                <w:rFonts w:asciiTheme="majorHAnsi" w:hAnsiTheme="majorHAnsi" w:cstheme="majorHAnsi"/>
              </w:rPr>
            </w:pPr>
            <w:r w:rsidRPr="00CE7F48">
              <w:rPr>
                <w:rFonts w:asciiTheme="majorHAnsi" w:hAnsiTheme="majorHAnsi" w:cstheme="majorHAnsi"/>
              </w:rPr>
              <w:t>Maternal Venous Thromboembolism</w:t>
            </w:r>
          </w:p>
        </w:tc>
        <w:tc>
          <w:tcPr>
            <w:tcW w:w="1577" w:type="dxa"/>
            <w:vAlign w:val="center"/>
          </w:tcPr>
          <w:p w14:paraId="4B8700D4"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1537A740"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1317FAC0"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19FB4994"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0E96ED9E" w14:textId="77777777" w:rsidTr="007C30A7">
        <w:tc>
          <w:tcPr>
            <w:tcW w:w="2299" w:type="dxa"/>
          </w:tcPr>
          <w:p w14:paraId="1B1A1F46" w14:textId="33A8A200" w:rsidR="007C30A7" w:rsidRPr="00CE7F48" w:rsidRDefault="007C30A7" w:rsidP="00397A0B">
            <w:pPr>
              <w:rPr>
                <w:rFonts w:asciiTheme="majorHAnsi" w:hAnsiTheme="majorHAnsi" w:cstheme="majorHAnsi"/>
              </w:rPr>
            </w:pPr>
            <w:r w:rsidRPr="00CE7F48">
              <w:rPr>
                <w:rFonts w:asciiTheme="majorHAnsi" w:hAnsiTheme="majorHAnsi" w:cstheme="majorHAnsi"/>
              </w:rPr>
              <w:t>Obstetric Care for Women with Opioid Use Disorder</w:t>
            </w:r>
          </w:p>
        </w:tc>
        <w:tc>
          <w:tcPr>
            <w:tcW w:w="1577" w:type="dxa"/>
            <w:vAlign w:val="center"/>
          </w:tcPr>
          <w:p w14:paraId="542E8CEE"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18E171C3"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1BD5FD84"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7B6B62DA"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30719554" w14:textId="77777777" w:rsidTr="007C30A7">
        <w:tc>
          <w:tcPr>
            <w:tcW w:w="2299" w:type="dxa"/>
          </w:tcPr>
          <w:p w14:paraId="4F266D5C" w14:textId="675BB94F" w:rsidR="007C30A7" w:rsidRPr="00CE7F48" w:rsidRDefault="007C30A7" w:rsidP="00397A0B">
            <w:pPr>
              <w:rPr>
                <w:rFonts w:asciiTheme="majorHAnsi" w:hAnsiTheme="majorHAnsi" w:cstheme="majorHAnsi"/>
              </w:rPr>
            </w:pPr>
            <w:r w:rsidRPr="00CE7F48">
              <w:rPr>
                <w:rFonts w:asciiTheme="majorHAnsi" w:hAnsiTheme="majorHAnsi" w:cstheme="majorHAnsi"/>
              </w:rPr>
              <w:t>Obstetric Hemorrhage</w:t>
            </w:r>
          </w:p>
        </w:tc>
        <w:tc>
          <w:tcPr>
            <w:tcW w:w="1577" w:type="dxa"/>
            <w:vAlign w:val="center"/>
          </w:tcPr>
          <w:p w14:paraId="103E4DA6"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41358A02"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3DFC4B1D"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12DA6FF4"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33E88385" w14:textId="77777777" w:rsidTr="007C30A7">
        <w:tc>
          <w:tcPr>
            <w:tcW w:w="2299" w:type="dxa"/>
          </w:tcPr>
          <w:p w14:paraId="107A7EA0" w14:textId="44E0E756" w:rsidR="007C30A7" w:rsidRPr="00CE7F48" w:rsidRDefault="007C30A7" w:rsidP="00397A0B">
            <w:pPr>
              <w:rPr>
                <w:rFonts w:asciiTheme="majorHAnsi" w:hAnsiTheme="majorHAnsi" w:cstheme="majorHAnsi"/>
              </w:rPr>
            </w:pPr>
            <w:r w:rsidRPr="00CE7F48">
              <w:rPr>
                <w:rFonts w:asciiTheme="majorHAnsi" w:hAnsiTheme="majorHAnsi" w:cstheme="majorHAnsi"/>
              </w:rPr>
              <w:t>Postpartum Care Basics for Maternal Safety: From Birth to the Comprehensive Postpartum Visit</w:t>
            </w:r>
          </w:p>
        </w:tc>
        <w:tc>
          <w:tcPr>
            <w:tcW w:w="1577" w:type="dxa"/>
            <w:vAlign w:val="center"/>
          </w:tcPr>
          <w:p w14:paraId="46588210"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4C8273A8"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439BD7B0"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4CAE44BE"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3E0337F7" w14:textId="77777777" w:rsidTr="007C30A7">
        <w:tc>
          <w:tcPr>
            <w:tcW w:w="2299" w:type="dxa"/>
          </w:tcPr>
          <w:p w14:paraId="7A0A5017" w14:textId="0317ADB4" w:rsidR="007C30A7" w:rsidRPr="00CE7F48" w:rsidRDefault="007C30A7" w:rsidP="00397A0B">
            <w:pPr>
              <w:rPr>
                <w:rFonts w:asciiTheme="majorHAnsi" w:hAnsiTheme="majorHAnsi" w:cstheme="majorHAnsi"/>
              </w:rPr>
            </w:pPr>
            <w:r w:rsidRPr="00CE7F48">
              <w:rPr>
                <w:rFonts w:asciiTheme="majorHAnsi" w:hAnsiTheme="majorHAnsi" w:cstheme="majorHAnsi"/>
              </w:rPr>
              <w:t>Postpartum Care Basics for Maternal Safety: Transition from Maternity to Well-Woman Care</w:t>
            </w:r>
          </w:p>
        </w:tc>
        <w:tc>
          <w:tcPr>
            <w:tcW w:w="1577" w:type="dxa"/>
            <w:vAlign w:val="center"/>
          </w:tcPr>
          <w:p w14:paraId="78AF8D32"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01C8A756"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09C83E93"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621546F3" w14:textId="7777777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13EF053E" w14:textId="77777777" w:rsidTr="007C30A7">
        <w:tc>
          <w:tcPr>
            <w:tcW w:w="2299" w:type="dxa"/>
          </w:tcPr>
          <w:p w14:paraId="22CEF0A4" w14:textId="3E6F959A" w:rsidR="007C30A7" w:rsidRPr="00CE7F48" w:rsidRDefault="007C30A7" w:rsidP="00397A0B">
            <w:pPr>
              <w:rPr>
                <w:rFonts w:asciiTheme="majorHAnsi" w:hAnsiTheme="majorHAnsi" w:cstheme="majorHAnsi"/>
              </w:rPr>
            </w:pPr>
            <w:r w:rsidRPr="00CE7F48">
              <w:rPr>
                <w:rFonts w:asciiTheme="majorHAnsi" w:hAnsiTheme="majorHAnsi" w:cstheme="majorHAnsi"/>
              </w:rPr>
              <w:t>Prevention of Retained Vaginal Sponges After Birth</w:t>
            </w:r>
          </w:p>
        </w:tc>
        <w:tc>
          <w:tcPr>
            <w:tcW w:w="1577" w:type="dxa"/>
            <w:vAlign w:val="center"/>
          </w:tcPr>
          <w:p w14:paraId="77F29878" w14:textId="12DB409F"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30D02C14" w14:textId="004ABC61"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3D37D81A" w14:textId="4E297395"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226A394F" w14:textId="27440AA0"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669BB231" w14:textId="77777777" w:rsidTr="007C30A7">
        <w:tc>
          <w:tcPr>
            <w:tcW w:w="2299" w:type="dxa"/>
          </w:tcPr>
          <w:p w14:paraId="6CE03C27" w14:textId="59CB0C2A" w:rsidR="007C30A7" w:rsidRPr="00CE7F48" w:rsidRDefault="007C30A7" w:rsidP="00397A0B">
            <w:pPr>
              <w:rPr>
                <w:rFonts w:asciiTheme="majorHAnsi" w:hAnsiTheme="majorHAnsi" w:cstheme="majorHAnsi"/>
              </w:rPr>
            </w:pPr>
            <w:r w:rsidRPr="00CE7F48">
              <w:rPr>
                <w:rFonts w:asciiTheme="majorHAnsi" w:hAnsiTheme="majorHAnsi" w:cstheme="majorHAnsi"/>
              </w:rPr>
              <w:t>Reduction of Peripartum Racial/Ethnic Disparities</w:t>
            </w:r>
          </w:p>
        </w:tc>
        <w:tc>
          <w:tcPr>
            <w:tcW w:w="1577" w:type="dxa"/>
            <w:vAlign w:val="center"/>
          </w:tcPr>
          <w:p w14:paraId="7170A5F1" w14:textId="72B86D29"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099AFF79" w14:textId="2840BA34"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1A476E3F" w14:textId="56341D8D"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415D1D96" w14:textId="285EA110"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52133273" w14:textId="77777777" w:rsidTr="007C30A7">
        <w:tc>
          <w:tcPr>
            <w:tcW w:w="2299" w:type="dxa"/>
          </w:tcPr>
          <w:p w14:paraId="6CB44732" w14:textId="5D9E8238" w:rsidR="007C30A7" w:rsidRPr="00CE7F48" w:rsidRDefault="007C30A7" w:rsidP="00397A0B">
            <w:pPr>
              <w:rPr>
                <w:rFonts w:asciiTheme="majorHAnsi" w:hAnsiTheme="majorHAnsi" w:cstheme="majorHAnsi"/>
              </w:rPr>
            </w:pPr>
            <w:r w:rsidRPr="00CE7F48">
              <w:rPr>
                <w:rFonts w:asciiTheme="majorHAnsi" w:hAnsiTheme="majorHAnsi" w:cstheme="majorHAnsi"/>
              </w:rPr>
              <w:t>Safe Reduction of Primary Cesarean Birth (+AIM)</w:t>
            </w:r>
          </w:p>
        </w:tc>
        <w:tc>
          <w:tcPr>
            <w:tcW w:w="1577" w:type="dxa"/>
            <w:vAlign w:val="center"/>
          </w:tcPr>
          <w:p w14:paraId="5B1C3B34" w14:textId="5BEC211F"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65182569" w14:textId="0CBF8E63"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6A602015" w14:textId="2BC62390"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04BBB7E6" w14:textId="6B4F1C9B"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1C715722" w14:textId="77777777" w:rsidTr="007C30A7">
        <w:tc>
          <w:tcPr>
            <w:tcW w:w="2299" w:type="dxa"/>
          </w:tcPr>
          <w:p w14:paraId="3A78D541" w14:textId="24F68BD1" w:rsidR="007C30A7" w:rsidRPr="00CE7F48" w:rsidRDefault="007C30A7" w:rsidP="00397A0B">
            <w:pPr>
              <w:rPr>
                <w:rFonts w:asciiTheme="majorHAnsi" w:hAnsiTheme="majorHAnsi" w:cstheme="majorHAnsi"/>
              </w:rPr>
            </w:pPr>
            <w:r w:rsidRPr="00CE7F48">
              <w:rPr>
                <w:rFonts w:asciiTheme="majorHAnsi" w:hAnsiTheme="majorHAnsi" w:cstheme="majorHAnsi"/>
              </w:rPr>
              <w:t>Severe Hypertension in Pregnancy</w:t>
            </w:r>
          </w:p>
        </w:tc>
        <w:tc>
          <w:tcPr>
            <w:tcW w:w="1577" w:type="dxa"/>
            <w:vAlign w:val="center"/>
          </w:tcPr>
          <w:p w14:paraId="4899F30F" w14:textId="65245BF5"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550E551F" w14:textId="3EE8B63F"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21E47BD4" w14:textId="00A46C7A"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556F2744" w14:textId="3EE232C7"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389291EC" w14:textId="77777777" w:rsidTr="007C30A7">
        <w:tc>
          <w:tcPr>
            <w:tcW w:w="2299" w:type="dxa"/>
          </w:tcPr>
          <w:p w14:paraId="582E07C6" w14:textId="215E92DD" w:rsidR="007C30A7" w:rsidRPr="00CE7F48" w:rsidRDefault="007C30A7" w:rsidP="00397A0B">
            <w:pPr>
              <w:rPr>
                <w:rFonts w:asciiTheme="majorHAnsi" w:hAnsiTheme="majorHAnsi" w:cstheme="majorHAnsi"/>
              </w:rPr>
            </w:pPr>
            <w:r w:rsidRPr="00CE7F48">
              <w:rPr>
                <w:rFonts w:asciiTheme="majorHAnsi" w:hAnsiTheme="majorHAnsi" w:cstheme="majorHAnsi"/>
              </w:rPr>
              <w:t>Severe Maternal Morbidity Review</w:t>
            </w:r>
          </w:p>
        </w:tc>
        <w:tc>
          <w:tcPr>
            <w:tcW w:w="1577" w:type="dxa"/>
            <w:vAlign w:val="center"/>
          </w:tcPr>
          <w:p w14:paraId="78ED0C7F" w14:textId="796A4CD5"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39054E9C" w14:textId="7E128135"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1BA594DC" w14:textId="26F3DBF2"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3A4C7BC3" w14:textId="744998F8"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r w:rsidR="007C30A7" w:rsidRPr="00CE7F48" w14:paraId="04601A0C" w14:textId="77777777" w:rsidTr="007C30A7">
        <w:tc>
          <w:tcPr>
            <w:tcW w:w="2299" w:type="dxa"/>
          </w:tcPr>
          <w:p w14:paraId="337423DE" w14:textId="4434FC21" w:rsidR="007C30A7" w:rsidRPr="00CE7F48" w:rsidRDefault="007C30A7" w:rsidP="00397A0B">
            <w:pPr>
              <w:rPr>
                <w:rFonts w:asciiTheme="majorHAnsi" w:hAnsiTheme="majorHAnsi" w:cstheme="majorHAnsi"/>
              </w:rPr>
            </w:pPr>
            <w:r w:rsidRPr="00CE7F48">
              <w:rPr>
                <w:rFonts w:asciiTheme="majorHAnsi" w:hAnsiTheme="majorHAnsi" w:cstheme="majorHAnsi"/>
              </w:rPr>
              <w:t>Support After a Severe Maternal Event</w:t>
            </w:r>
          </w:p>
        </w:tc>
        <w:tc>
          <w:tcPr>
            <w:tcW w:w="1577" w:type="dxa"/>
            <w:vAlign w:val="center"/>
          </w:tcPr>
          <w:p w14:paraId="0990D6D7" w14:textId="78997A6C"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148EABC2" w14:textId="32FA6D95"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8" w:type="dxa"/>
            <w:vAlign w:val="center"/>
          </w:tcPr>
          <w:p w14:paraId="405FE70D" w14:textId="4C4AB9C8"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c>
          <w:tcPr>
            <w:tcW w:w="1577" w:type="dxa"/>
            <w:vAlign w:val="center"/>
          </w:tcPr>
          <w:p w14:paraId="3A2FB2B1" w14:textId="69C60086" w:rsidR="007C30A7" w:rsidRPr="00CE7F48" w:rsidRDefault="007C30A7" w:rsidP="00397A0B">
            <w:pPr>
              <w:jc w:val="center"/>
              <w:rPr>
                <w:rFonts w:asciiTheme="majorHAnsi" w:hAnsiTheme="majorHAnsi" w:cstheme="majorHAnsi"/>
              </w:rPr>
            </w:pPr>
            <w:r w:rsidRPr="00CE7F48">
              <w:rPr>
                <w:rFonts w:asciiTheme="majorHAnsi" w:hAnsiTheme="majorHAnsi" w:cstheme="majorHAnsi"/>
              </w:rPr>
              <w:t>(Yes/No)</w:t>
            </w:r>
          </w:p>
        </w:tc>
      </w:tr>
    </w:tbl>
    <w:p w14:paraId="021F25E9" w14:textId="3BC1C969" w:rsidR="00397A0B" w:rsidRPr="00CE7F48" w:rsidRDefault="00397A0B" w:rsidP="00397A0B">
      <w:pPr>
        <w:rPr>
          <w:rFonts w:asciiTheme="majorHAnsi" w:hAnsiTheme="majorHAnsi" w:cstheme="majorHAnsi"/>
        </w:rPr>
      </w:pPr>
    </w:p>
    <w:p w14:paraId="3A87BE10" w14:textId="77777777" w:rsidR="00BA4AC2" w:rsidRPr="00CE7F48" w:rsidRDefault="00BA4AC2">
      <w:pPr>
        <w:rPr>
          <w:rFonts w:asciiTheme="majorHAnsi" w:eastAsiaTheme="majorEastAsia" w:hAnsiTheme="majorHAnsi" w:cstheme="majorBidi"/>
          <w:color w:val="1F497D" w:themeColor="text2"/>
          <w:sz w:val="28"/>
          <w:szCs w:val="26"/>
        </w:rPr>
      </w:pPr>
      <w:r w:rsidRPr="00CE7F48">
        <w:br w:type="page"/>
      </w:r>
    </w:p>
    <w:p w14:paraId="67873616" w14:textId="1A72A099" w:rsidR="00397A0B" w:rsidRPr="00CE7F48" w:rsidRDefault="00397A0B" w:rsidP="003B10B6">
      <w:pPr>
        <w:pStyle w:val="Heading2"/>
      </w:pPr>
      <w:bookmarkStart w:id="24" w:name="_Toc63366405"/>
      <w:r w:rsidRPr="00CE7F48">
        <w:lastRenderedPageBreak/>
        <w:t>Patient Experience and Satisfaction</w:t>
      </w:r>
      <w:bookmarkEnd w:id="24"/>
    </w:p>
    <w:p w14:paraId="4932D883" w14:textId="1E75EEC8"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Please provide an overview of the languages that are spoken by your labor and delivery staff, the language translation services available to patients during their hospital stays, and the written resources available and in what languages other than English. Please include information on the written materials that are available in Spanish. If the foreign language resources vary by hospital, please provide an overview of what is offered at each facility. (250 word max per facility)</w:t>
      </w:r>
    </w:p>
    <w:p w14:paraId="5E0071A8" w14:textId="77777777" w:rsidR="00397A0B" w:rsidRPr="00CE7F48" w:rsidRDefault="00397A0B" w:rsidP="00397A0B">
      <w:pPr>
        <w:pStyle w:val="ListParagraph"/>
        <w:ind w:left="360"/>
        <w:rPr>
          <w:rFonts w:asciiTheme="majorHAnsi" w:hAnsiTheme="majorHAnsi" w:cstheme="majorHAnsi"/>
        </w:rPr>
      </w:pPr>
    </w:p>
    <w:p w14:paraId="3EA8F05B" w14:textId="14FFA333"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How does your hospital system measure patient satisfaction for maternity care at your facilities? Does it vary by hospital? Please share any available patient satisfaction results. (250 word max)</w:t>
      </w:r>
    </w:p>
    <w:p w14:paraId="4C3B6346" w14:textId="77777777" w:rsidR="00397A0B" w:rsidRPr="00CE7F48" w:rsidRDefault="00397A0B" w:rsidP="00397A0B">
      <w:pPr>
        <w:pStyle w:val="ListParagraph"/>
        <w:ind w:left="360"/>
        <w:rPr>
          <w:rFonts w:asciiTheme="majorHAnsi" w:hAnsiTheme="majorHAnsi" w:cstheme="majorHAnsi"/>
        </w:rPr>
      </w:pPr>
    </w:p>
    <w:p w14:paraId="7219B9EF" w14:textId="59DEC364"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Does your hospital measure patient satisfaction for individual obstetricians, midwives or doulas who provide care at your hospitals? If yes, please explain the measurement methodology used by each hospital within your system. (100 word maximum)</w:t>
      </w:r>
    </w:p>
    <w:p w14:paraId="5FFEEEB9" w14:textId="77777777" w:rsidR="00397A0B" w:rsidRPr="00CE7F48" w:rsidRDefault="00397A0B" w:rsidP="003B10B6">
      <w:pPr>
        <w:pStyle w:val="Heading2"/>
      </w:pPr>
      <w:bookmarkStart w:id="25" w:name="_Toc63366406"/>
      <w:r w:rsidRPr="00CE7F48">
        <w:t>Compliance</w:t>
      </w:r>
      <w:bookmarkEnd w:id="25"/>
    </w:p>
    <w:p w14:paraId="5219146F" w14:textId="19C346D3"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Please confirm that you comply with the privacy and security requirements to protect patient information as set forth in HIPAA and its applicable regulations. If you do not, please explain. (250 word max)</w:t>
      </w:r>
    </w:p>
    <w:p w14:paraId="713D04E6" w14:textId="77777777" w:rsidR="00397A0B" w:rsidRPr="00CE7F48" w:rsidRDefault="00397A0B" w:rsidP="00397A0B">
      <w:pPr>
        <w:pStyle w:val="ListParagraph"/>
        <w:ind w:left="360"/>
        <w:rPr>
          <w:rFonts w:asciiTheme="majorHAnsi" w:hAnsiTheme="majorHAnsi" w:cstheme="majorHAnsi"/>
        </w:rPr>
      </w:pPr>
    </w:p>
    <w:p w14:paraId="2731CF60" w14:textId="6EDB619F"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Have you had any privacy or security breaches of protected health information or any other impermissible use or disclosure of protected health information within the past 5 years? If yes, please explain. (250 work max).</w:t>
      </w:r>
    </w:p>
    <w:p w14:paraId="3CED62AD" w14:textId="77777777" w:rsidR="00397A0B" w:rsidRPr="00CE7F48" w:rsidRDefault="00397A0B" w:rsidP="003B10B6">
      <w:pPr>
        <w:pStyle w:val="Heading2"/>
      </w:pPr>
      <w:bookmarkStart w:id="26" w:name="_Toc63366407"/>
      <w:r w:rsidRPr="00CE7F48">
        <w:t>Labor and Delivery Payment Approaches</w:t>
      </w:r>
      <w:bookmarkEnd w:id="26"/>
    </w:p>
    <w:p w14:paraId="1458A195" w14:textId="624CD6CF" w:rsidR="00397A0B" w:rsidRPr="00CE7F48" w:rsidRDefault="00397A0B" w:rsidP="00397A0B">
      <w:pPr>
        <w:rPr>
          <w:rFonts w:asciiTheme="majorHAnsi" w:hAnsiTheme="majorHAnsi" w:cstheme="majorHAnsi"/>
        </w:rPr>
      </w:pPr>
      <w:r w:rsidRPr="00CE7F48">
        <w:rPr>
          <w:rFonts w:asciiTheme="majorHAnsi" w:hAnsiTheme="majorHAnsi" w:cstheme="majorHAnsi"/>
          <w:b/>
          <w:bCs/>
        </w:rPr>
        <w:t xml:space="preserve">&lt;Purchaser&gt; </w:t>
      </w:r>
      <w:r w:rsidRPr="00CE7F48">
        <w:rPr>
          <w:rFonts w:asciiTheme="majorHAnsi" w:hAnsiTheme="majorHAnsi" w:cstheme="majorHAnsi"/>
        </w:rPr>
        <w:t xml:space="preserve">may be interested in contracting directly with one or multiple hospitals and health systems as part of the High Value Maternity Network in subsequent years of the program. </w:t>
      </w:r>
      <w:r w:rsidRPr="00CE7F48">
        <w:rPr>
          <w:rFonts w:asciiTheme="majorHAnsi" w:hAnsiTheme="majorHAnsi" w:cstheme="majorHAnsi"/>
          <w:b/>
          <w:bCs/>
        </w:rPr>
        <w:t xml:space="preserve">&lt;Purchaser&gt; </w:t>
      </w:r>
      <w:r w:rsidRPr="00CE7F48">
        <w:rPr>
          <w:rFonts w:asciiTheme="majorHAnsi" w:hAnsiTheme="majorHAnsi" w:cstheme="majorHAnsi"/>
        </w:rPr>
        <w:t xml:space="preserve">wishes to maintain the current </w:t>
      </w:r>
      <w:r w:rsidR="005B59A0" w:rsidRPr="00CE7F48">
        <w:rPr>
          <w:rFonts w:asciiTheme="majorHAnsi" w:hAnsiTheme="majorHAnsi" w:cstheme="majorHAnsi"/>
        </w:rPr>
        <w:t xml:space="preserve">payment </w:t>
      </w:r>
      <w:r w:rsidRPr="00CE7F48">
        <w:rPr>
          <w:rFonts w:asciiTheme="majorHAnsi" w:hAnsiTheme="majorHAnsi" w:cstheme="majorHAnsi"/>
        </w:rPr>
        <w:t xml:space="preserve">approach through </w:t>
      </w:r>
      <w:r w:rsidR="00596219" w:rsidRPr="00CE7F48">
        <w:rPr>
          <w:rFonts w:asciiTheme="majorHAnsi" w:hAnsiTheme="majorHAnsi" w:cstheme="majorHAnsi"/>
          <w:b/>
          <w:bCs/>
        </w:rPr>
        <w:t>&lt;Health Plan&gt;</w:t>
      </w:r>
      <w:r w:rsidRPr="00CE7F48">
        <w:rPr>
          <w:rFonts w:asciiTheme="majorHAnsi" w:hAnsiTheme="majorHAnsi" w:cstheme="majorHAnsi"/>
        </w:rPr>
        <w:t xml:space="preserve"> in Phase 1 and potentially implement a global fee with warranty (including professional and facility services) and quality-aligned payment metrics moving into Phase 2.</w:t>
      </w:r>
    </w:p>
    <w:p w14:paraId="654C66DD" w14:textId="300E9FCE"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 xml:space="preserve">Is your hospital system currently participating in any existing contractual or incentive-based arrangements that </w:t>
      </w:r>
      <w:r w:rsidR="005B59A0" w:rsidRPr="00CE7F48">
        <w:rPr>
          <w:rFonts w:asciiTheme="majorHAnsi" w:hAnsiTheme="majorHAnsi" w:cstheme="majorHAnsi"/>
        </w:rPr>
        <w:t xml:space="preserve">pay for </w:t>
      </w:r>
      <w:r w:rsidRPr="00CE7F48">
        <w:rPr>
          <w:rFonts w:asciiTheme="majorHAnsi" w:hAnsiTheme="majorHAnsi" w:cstheme="majorHAnsi"/>
        </w:rPr>
        <w:t>maternity related services on the following basis (select all that apply):</w:t>
      </w:r>
    </w:p>
    <w:p w14:paraId="3F130C32" w14:textId="794AFA09" w:rsidR="00397A0B" w:rsidRPr="00CE7F48" w:rsidRDefault="00397A0B" w:rsidP="00397A0B">
      <w:pPr>
        <w:pStyle w:val="ListParagraph"/>
        <w:numPr>
          <w:ilvl w:val="0"/>
          <w:numId w:val="19"/>
        </w:numPr>
        <w:rPr>
          <w:rFonts w:asciiTheme="majorHAnsi" w:hAnsiTheme="majorHAnsi" w:cstheme="majorHAnsi"/>
        </w:rPr>
      </w:pPr>
      <w:r w:rsidRPr="00CE7F48">
        <w:rPr>
          <w:rFonts w:asciiTheme="majorHAnsi" w:hAnsiTheme="majorHAnsi" w:cstheme="majorHAnsi"/>
        </w:rPr>
        <w:t>Global Fee</w:t>
      </w:r>
    </w:p>
    <w:p w14:paraId="58C7A0D2" w14:textId="43905A05" w:rsidR="00397A0B" w:rsidRPr="00CE7F48" w:rsidRDefault="00397A0B" w:rsidP="00397A0B">
      <w:pPr>
        <w:pStyle w:val="ListParagraph"/>
        <w:numPr>
          <w:ilvl w:val="0"/>
          <w:numId w:val="19"/>
        </w:numPr>
        <w:rPr>
          <w:rFonts w:asciiTheme="majorHAnsi" w:hAnsiTheme="majorHAnsi" w:cstheme="majorHAnsi"/>
        </w:rPr>
      </w:pPr>
      <w:r w:rsidRPr="00CE7F48">
        <w:rPr>
          <w:rFonts w:asciiTheme="majorHAnsi" w:hAnsiTheme="majorHAnsi" w:cstheme="majorHAnsi"/>
        </w:rPr>
        <w:t>Episodic Payment</w:t>
      </w:r>
    </w:p>
    <w:p w14:paraId="7D717D24" w14:textId="2CA8A9DE" w:rsidR="00397A0B" w:rsidRPr="00CE7F48" w:rsidRDefault="00397A0B" w:rsidP="00397A0B">
      <w:pPr>
        <w:pStyle w:val="ListParagraph"/>
        <w:numPr>
          <w:ilvl w:val="0"/>
          <w:numId w:val="19"/>
        </w:numPr>
        <w:rPr>
          <w:rFonts w:asciiTheme="majorHAnsi" w:hAnsiTheme="majorHAnsi" w:cstheme="majorHAnsi"/>
        </w:rPr>
      </w:pPr>
      <w:r w:rsidRPr="00CE7F48">
        <w:rPr>
          <w:rFonts w:asciiTheme="majorHAnsi" w:hAnsiTheme="majorHAnsi" w:cstheme="majorHAnsi"/>
        </w:rPr>
        <w:t>Pay-for-Performance</w:t>
      </w:r>
    </w:p>
    <w:p w14:paraId="2CED89E3" w14:textId="30C30191" w:rsidR="00397A0B" w:rsidRPr="00CE7F48" w:rsidRDefault="00397A0B" w:rsidP="00397A0B">
      <w:pPr>
        <w:pStyle w:val="ListParagraph"/>
        <w:numPr>
          <w:ilvl w:val="0"/>
          <w:numId w:val="19"/>
        </w:numPr>
        <w:rPr>
          <w:rFonts w:asciiTheme="majorHAnsi" w:hAnsiTheme="majorHAnsi" w:cstheme="majorHAnsi"/>
        </w:rPr>
      </w:pPr>
      <w:r w:rsidRPr="00CE7F48">
        <w:rPr>
          <w:rFonts w:asciiTheme="majorHAnsi" w:hAnsiTheme="majorHAnsi" w:cstheme="majorHAnsi"/>
        </w:rPr>
        <w:t>Other</w:t>
      </w:r>
    </w:p>
    <w:p w14:paraId="79F83D08" w14:textId="77777777" w:rsidR="00397A0B" w:rsidRPr="00CE7F48" w:rsidRDefault="00397A0B" w:rsidP="00397A0B">
      <w:pPr>
        <w:pStyle w:val="ListParagraph"/>
        <w:ind w:left="360"/>
        <w:rPr>
          <w:rFonts w:asciiTheme="majorHAnsi" w:hAnsiTheme="majorHAnsi" w:cstheme="majorHAnsi"/>
        </w:rPr>
      </w:pPr>
    </w:p>
    <w:p w14:paraId="75138C4E" w14:textId="3C157E73"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 xml:space="preserve">Aside from maternity-related </w:t>
      </w:r>
      <w:r w:rsidR="005B59A0" w:rsidRPr="00CE7F48">
        <w:rPr>
          <w:rFonts w:asciiTheme="majorHAnsi" w:hAnsiTheme="majorHAnsi" w:cstheme="majorHAnsi"/>
        </w:rPr>
        <w:t>payment</w:t>
      </w:r>
      <w:r w:rsidRPr="00CE7F48">
        <w:rPr>
          <w:rFonts w:asciiTheme="majorHAnsi" w:hAnsiTheme="majorHAnsi" w:cstheme="majorHAnsi"/>
        </w:rPr>
        <w:t>, is your hospital system participating in any other value-based arrangements that align payment to the efficiency and quality of care delivered? If yes, please provide a general description of the types of value-based payment arrangements your system currently participates in (100 word max).</w:t>
      </w:r>
    </w:p>
    <w:p w14:paraId="686AA46E" w14:textId="77777777" w:rsidR="00397A0B" w:rsidRPr="00CE7F48" w:rsidRDefault="00397A0B" w:rsidP="00397A0B">
      <w:pPr>
        <w:pStyle w:val="ListParagraph"/>
        <w:ind w:left="360"/>
        <w:rPr>
          <w:rFonts w:asciiTheme="majorHAnsi" w:hAnsiTheme="majorHAnsi" w:cstheme="majorHAnsi"/>
        </w:rPr>
      </w:pPr>
    </w:p>
    <w:p w14:paraId="3174CBAE" w14:textId="77777777"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If you have indicated that your hospital system currently participates in some form of alternative payment models, please indicate what resources are in place to manage relative financial and quality-related performance (100 word max).</w:t>
      </w:r>
    </w:p>
    <w:p w14:paraId="68B6AB39" w14:textId="77777777" w:rsidR="00397A0B" w:rsidRPr="00CE7F48" w:rsidRDefault="00397A0B" w:rsidP="00397A0B">
      <w:pPr>
        <w:pStyle w:val="ListParagraph"/>
        <w:rPr>
          <w:rFonts w:asciiTheme="majorHAnsi" w:hAnsiTheme="majorHAnsi" w:cstheme="majorHAnsi"/>
        </w:rPr>
      </w:pPr>
    </w:p>
    <w:p w14:paraId="29ED634E" w14:textId="45EF0E55" w:rsidR="00397A0B" w:rsidRPr="00CE7F48" w:rsidRDefault="00855644" w:rsidP="00397A0B">
      <w:pPr>
        <w:pStyle w:val="ListParagraph"/>
        <w:numPr>
          <w:ilvl w:val="0"/>
          <w:numId w:val="5"/>
        </w:numPr>
        <w:rPr>
          <w:rFonts w:asciiTheme="majorHAnsi" w:hAnsiTheme="majorHAnsi" w:cstheme="majorHAnsi"/>
          <w:color w:val="FF0000"/>
        </w:rPr>
      </w:pPr>
      <w:r w:rsidRPr="00CE7F48">
        <w:rPr>
          <w:rFonts w:asciiTheme="majorHAnsi" w:hAnsiTheme="majorHAnsi" w:cstheme="majorHAnsi"/>
          <w:b/>
          <w:bCs/>
          <w:i/>
          <w:iCs/>
          <w:color w:val="FF0000"/>
        </w:rPr>
        <w:t xml:space="preserve">Optional: </w:t>
      </w:r>
      <w:r w:rsidR="00397A0B" w:rsidRPr="00CE7F48">
        <w:rPr>
          <w:rFonts w:asciiTheme="majorHAnsi" w:hAnsiTheme="majorHAnsi" w:cstheme="majorHAnsi"/>
          <w:b/>
          <w:bCs/>
          <w:color w:val="FF0000"/>
        </w:rPr>
        <w:t xml:space="preserve">&lt;Purchaser&gt; </w:t>
      </w:r>
      <w:r w:rsidR="00397A0B" w:rsidRPr="00CE7F48">
        <w:rPr>
          <w:rFonts w:asciiTheme="majorHAnsi" w:hAnsiTheme="majorHAnsi" w:cstheme="majorHAnsi"/>
          <w:color w:val="FF0000"/>
        </w:rPr>
        <w:t xml:space="preserve">expects to pay a blended global </w:t>
      </w:r>
      <w:r w:rsidR="005B59A0" w:rsidRPr="00CE7F48">
        <w:rPr>
          <w:rFonts w:asciiTheme="majorHAnsi" w:hAnsiTheme="majorHAnsi" w:cstheme="majorHAnsi"/>
          <w:color w:val="FF0000"/>
        </w:rPr>
        <w:t xml:space="preserve">payment </w:t>
      </w:r>
      <w:r w:rsidR="00397A0B" w:rsidRPr="00CE7F48">
        <w:rPr>
          <w:rFonts w:asciiTheme="majorHAnsi" w:hAnsiTheme="majorHAnsi" w:cstheme="majorHAnsi"/>
          <w:color w:val="FF0000"/>
        </w:rPr>
        <w:t xml:space="preserve">for vaginal and C-section deliveries. Complete the table and confirm that you are willing to accept a blended global </w:t>
      </w:r>
      <w:r w:rsidR="005B59A0" w:rsidRPr="00CE7F48">
        <w:rPr>
          <w:rFonts w:asciiTheme="majorHAnsi" w:hAnsiTheme="majorHAnsi" w:cstheme="majorHAnsi"/>
          <w:color w:val="FF0000"/>
        </w:rPr>
        <w:t xml:space="preserve">payment </w:t>
      </w:r>
      <w:r w:rsidR="00397A0B" w:rsidRPr="00CE7F48">
        <w:rPr>
          <w:rFonts w:asciiTheme="majorHAnsi" w:hAnsiTheme="majorHAnsi" w:cstheme="majorHAnsi"/>
          <w:color w:val="FF0000"/>
        </w:rPr>
        <w:t>for vaginal and C-sections births. If not confirmed, please explain why. (</w:t>
      </w:r>
      <w:proofErr w:type="gramStart"/>
      <w:r w:rsidR="00397A0B" w:rsidRPr="00CE7F48">
        <w:rPr>
          <w:rFonts w:asciiTheme="majorHAnsi" w:hAnsiTheme="majorHAnsi" w:cstheme="majorHAnsi"/>
          <w:color w:val="FF0000"/>
        </w:rPr>
        <w:t>100 word</w:t>
      </w:r>
      <w:proofErr w:type="gramEnd"/>
      <w:r w:rsidR="00397A0B" w:rsidRPr="00CE7F48">
        <w:rPr>
          <w:rFonts w:asciiTheme="majorHAnsi" w:hAnsiTheme="majorHAnsi" w:cstheme="majorHAnsi"/>
          <w:color w:val="FF0000"/>
        </w:rPr>
        <w:t xml:space="preserve"> max)</w:t>
      </w:r>
    </w:p>
    <w:tbl>
      <w:tblPr>
        <w:tblStyle w:val="TableGrid"/>
        <w:tblW w:w="0" w:type="auto"/>
        <w:tblLook w:val="04A0" w:firstRow="1" w:lastRow="0" w:firstColumn="1" w:lastColumn="0" w:noHBand="0" w:noVBand="1"/>
      </w:tblPr>
      <w:tblGrid>
        <w:gridCol w:w="3116"/>
        <w:gridCol w:w="5249"/>
      </w:tblGrid>
      <w:tr w:rsidR="00397A0B" w:rsidRPr="00CE7F48" w14:paraId="7B6FFADD" w14:textId="77777777" w:rsidTr="00397A0B">
        <w:tc>
          <w:tcPr>
            <w:tcW w:w="3116" w:type="dxa"/>
            <w:shd w:val="clear" w:color="auto" w:fill="1F497D" w:themeFill="text2"/>
          </w:tcPr>
          <w:p w14:paraId="65D1C25E" w14:textId="65F1506A" w:rsidR="00397A0B" w:rsidRPr="00CE7F48" w:rsidRDefault="00397A0B" w:rsidP="00397A0B">
            <w:pPr>
              <w:rPr>
                <w:rFonts w:asciiTheme="majorHAnsi" w:hAnsiTheme="majorHAnsi" w:cstheme="majorHAnsi"/>
                <w:b/>
                <w:bCs/>
                <w:color w:val="FF0000"/>
              </w:rPr>
            </w:pPr>
            <w:r w:rsidRPr="00CE7F48">
              <w:rPr>
                <w:rFonts w:asciiTheme="majorHAnsi" w:hAnsiTheme="majorHAnsi" w:cstheme="majorHAnsi"/>
                <w:b/>
                <w:bCs/>
                <w:color w:val="FF0000"/>
              </w:rPr>
              <w:t>Facility Type</w:t>
            </w:r>
          </w:p>
        </w:tc>
        <w:tc>
          <w:tcPr>
            <w:tcW w:w="5249" w:type="dxa"/>
            <w:shd w:val="clear" w:color="auto" w:fill="1F497D" w:themeFill="text2"/>
          </w:tcPr>
          <w:p w14:paraId="3B1A7407" w14:textId="50D6657B" w:rsidR="00397A0B" w:rsidRPr="00CE7F48" w:rsidRDefault="00397A0B" w:rsidP="00397A0B">
            <w:pPr>
              <w:rPr>
                <w:rFonts w:asciiTheme="majorHAnsi" w:hAnsiTheme="majorHAnsi" w:cstheme="majorHAnsi"/>
                <w:b/>
                <w:bCs/>
                <w:color w:val="FF0000"/>
              </w:rPr>
            </w:pPr>
            <w:r w:rsidRPr="00CE7F48">
              <w:rPr>
                <w:rFonts w:asciiTheme="majorHAnsi" w:hAnsiTheme="majorHAnsi" w:cstheme="majorHAnsi"/>
                <w:b/>
                <w:bCs/>
                <w:color w:val="FF0000"/>
              </w:rPr>
              <w:t xml:space="preserve">Confirm that you are willing to accept a blended </w:t>
            </w:r>
            <w:r w:rsidR="005B59A0" w:rsidRPr="00CE7F48">
              <w:rPr>
                <w:rFonts w:asciiTheme="majorHAnsi" w:hAnsiTheme="majorHAnsi" w:cstheme="majorHAnsi"/>
                <w:b/>
                <w:bCs/>
                <w:color w:val="FF0000"/>
              </w:rPr>
              <w:t xml:space="preserve">payment </w:t>
            </w:r>
            <w:r w:rsidRPr="00CE7F48">
              <w:rPr>
                <w:rFonts w:asciiTheme="majorHAnsi" w:hAnsiTheme="majorHAnsi" w:cstheme="majorHAnsi"/>
                <w:b/>
                <w:bCs/>
                <w:color w:val="FF0000"/>
              </w:rPr>
              <w:t>for vaginal and C-sections births in Phase 2</w:t>
            </w:r>
          </w:p>
        </w:tc>
      </w:tr>
      <w:tr w:rsidR="00397A0B" w:rsidRPr="00CE7F48" w14:paraId="572E39F6" w14:textId="77777777" w:rsidTr="00397A0B">
        <w:tc>
          <w:tcPr>
            <w:tcW w:w="3116" w:type="dxa"/>
          </w:tcPr>
          <w:p w14:paraId="11F7F0B7" w14:textId="5E689070" w:rsidR="00397A0B" w:rsidRPr="00CE7F48" w:rsidRDefault="00397A0B" w:rsidP="00397A0B">
            <w:pPr>
              <w:rPr>
                <w:rFonts w:asciiTheme="majorHAnsi" w:hAnsiTheme="majorHAnsi" w:cstheme="majorHAnsi"/>
                <w:color w:val="FF0000"/>
              </w:rPr>
            </w:pPr>
            <w:r w:rsidRPr="00CE7F48">
              <w:rPr>
                <w:rFonts w:asciiTheme="majorHAnsi" w:hAnsiTheme="majorHAnsi" w:cstheme="majorHAnsi"/>
                <w:color w:val="FF0000"/>
              </w:rPr>
              <w:t>Facility services</w:t>
            </w:r>
          </w:p>
        </w:tc>
        <w:tc>
          <w:tcPr>
            <w:tcW w:w="5249" w:type="dxa"/>
          </w:tcPr>
          <w:p w14:paraId="6FDA683B" w14:textId="0C319B13" w:rsidR="00397A0B" w:rsidRPr="00CE7F48" w:rsidRDefault="00397A0B" w:rsidP="00397A0B">
            <w:pPr>
              <w:rPr>
                <w:rFonts w:asciiTheme="majorHAnsi" w:hAnsiTheme="majorHAnsi" w:cstheme="majorHAnsi"/>
                <w:color w:val="FF0000"/>
              </w:rPr>
            </w:pPr>
            <w:r w:rsidRPr="00CE7F48">
              <w:rPr>
                <w:rFonts w:asciiTheme="majorHAnsi" w:hAnsiTheme="majorHAnsi" w:cstheme="majorHAnsi"/>
                <w:color w:val="FF0000"/>
              </w:rPr>
              <w:t>Confirmed / Not Confirmed</w:t>
            </w:r>
          </w:p>
        </w:tc>
      </w:tr>
      <w:tr w:rsidR="00397A0B" w:rsidRPr="00CE7F48" w14:paraId="12E9C7F5" w14:textId="77777777" w:rsidTr="00397A0B">
        <w:tc>
          <w:tcPr>
            <w:tcW w:w="3116" w:type="dxa"/>
          </w:tcPr>
          <w:p w14:paraId="237274D3" w14:textId="3954F847" w:rsidR="00397A0B" w:rsidRPr="00CE7F48" w:rsidRDefault="00397A0B" w:rsidP="00397A0B">
            <w:pPr>
              <w:rPr>
                <w:rFonts w:asciiTheme="majorHAnsi" w:hAnsiTheme="majorHAnsi" w:cstheme="majorHAnsi"/>
                <w:color w:val="FF0000"/>
              </w:rPr>
            </w:pPr>
            <w:r w:rsidRPr="00CE7F48">
              <w:rPr>
                <w:rFonts w:asciiTheme="majorHAnsi" w:hAnsiTheme="majorHAnsi" w:cstheme="majorHAnsi"/>
                <w:color w:val="FF0000"/>
              </w:rPr>
              <w:t>Professional services</w:t>
            </w:r>
          </w:p>
        </w:tc>
        <w:tc>
          <w:tcPr>
            <w:tcW w:w="5249" w:type="dxa"/>
          </w:tcPr>
          <w:p w14:paraId="78F8900D" w14:textId="0BC5926A" w:rsidR="00397A0B" w:rsidRPr="00CE7F48" w:rsidRDefault="00397A0B" w:rsidP="00397A0B">
            <w:pPr>
              <w:rPr>
                <w:rFonts w:asciiTheme="majorHAnsi" w:hAnsiTheme="majorHAnsi" w:cstheme="majorHAnsi"/>
                <w:color w:val="FF0000"/>
              </w:rPr>
            </w:pPr>
            <w:r w:rsidRPr="00CE7F48">
              <w:rPr>
                <w:rFonts w:asciiTheme="majorHAnsi" w:hAnsiTheme="majorHAnsi" w:cstheme="majorHAnsi"/>
                <w:color w:val="FF0000"/>
              </w:rPr>
              <w:t>Confirmed / Not Confirmed</w:t>
            </w:r>
          </w:p>
        </w:tc>
      </w:tr>
    </w:tbl>
    <w:p w14:paraId="282BA14F" w14:textId="358E9F16" w:rsidR="00397A0B" w:rsidRPr="00CE7F48" w:rsidRDefault="00397A0B" w:rsidP="00397A0B">
      <w:pPr>
        <w:rPr>
          <w:rFonts w:asciiTheme="majorHAnsi" w:hAnsiTheme="majorHAnsi" w:cstheme="majorHAnsi"/>
        </w:rPr>
      </w:pPr>
    </w:p>
    <w:p w14:paraId="5BF73686" w14:textId="6BF2FCB1" w:rsidR="00397A0B" w:rsidRPr="00CE7F48" w:rsidRDefault="00397A0B" w:rsidP="00397A0B">
      <w:pPr>
        <w:pStyle w:val="ListParagraph"/>
        <w:numPr>
          <w:ilvl w:val="0"/>
          <w:numId w:val="5"/>
        </w:numPr>
        <w:rPr>
          <w:rFonts w:asciiTheme="majorHAnsi" w:hAnsiTheme="majorHAnsi" w:cstheme="majorHAnsi"/>
        </w:rPr>
      </w:pPr>
      <w:r w:rsidRPr="00CE7F48">
        <w:rPr>
          <w:rFonts w:asciiTheme="majorHAnsi" w:hAnsiTheme="majorHAnsi" w:cstheme="majorHAnsi"/>
        </w:rPr>
        <w:t xml:space="preserve">As described above, the High Value Maternity Network will be composed of select local hospitals and their affiliated providers who are committed to partnering with </w:t>
      </w:r>
      <w:r w:rsidRPr="00CE7F48">
        <w:rPr>
          <w:rFonts w:asciiTheme="majorHAnsi" w:hAnsiTheme="majorHAnsi" w:cstheme="majorHAnsi"/>
          <w:b/>
          <w:bCs/>
        </w:rPr>
        <w:t xml:space="preserve">&lt;Purchaser&gt; </w:t>
      </w:r>
      <w:r w:rsidRPr="00CE7F48">
        <w:rPr>
          <w:rFonts w:asciiTheme="majorHAnsi" w:hAnsiTheme="majorHAnsi" w:cstheme="majorHAnsi"/>
        </w:rPr>
        <w:t xml:space="preserve">to increase the quality and safety of maternity care while helping </w:t>
      </w:r>
      <w:r w:rsidRPr="00CE7F48">
        <w:rPr>
          <w:rFonts w:asciiTheme="majorHAnsi" w:hAnsiTheme="majorHAnsi" w:cstheme="majorHAnsi"/>
          <w:b/>
          <w:bCs/>
        </w:rPr>
        <w:t xml:space="preserve">&lt;Purchaser&gt; </w:t>
      </w:r>
      <w:r w:rsidRPr="00CE7F48">
        <w:rPr>
          <w:rFonts w:asciiTheme="majorHAnsi" w:hAnsiTheme="majorHAnsi" w:cstheme="majorHAnsi"/>
        </w:rPr>
        <w:t xml:space="preserve">manage the cost of care for its plan participants. </w:t>
      </w:r>
      <w:r w:rsidRPr="00CE7F48">
        <w:rPr>
          <w:rFonts w:asciiTheme="majorHAnsi" w:hAnsiTheme="majorHAnsi" w:cstheme="majorHAnsi"/>
          <w:b/>
          <w:bCs/>
        </w:rPr>
        <w:t xml:space="preserve">&lt;Purchaser&gt; </w:t>
      </w:r>
      <w:r w:rsidRPr="00CE7F48">
        <w:rPr>
          <w:rFonts w:asciiTheme="majorHAnsi" w:hAnsiTheme="majorHAnsi" w:cstheme="majorHAnsi"/>
        </w:rPr>
        <w:t xml:space="preserve">will be evaluating the cost of maternity care across all hospitals being considered for participation within the High Value Maternity Network. For hospitals that fall above </w:t>
      </w:r>
      <w:r w:rsidRPr="00CE7F48">
        <w:rPr>
          <w:rFonts w:asciiTheme="majorHAnsi" w:hAnsiTheme="majorHAnsi" w:cstheme="majorHAnsi"/>
          <w:b/>
          <w:bCs/>
        </w:rPr>
        <w:t>&lt;</w:t>
      </w:r>
      <w:r w:rsidR="00C77A97" w:rsidRPr="00CE7F48">
        <w:rPr>
          <w:rFonts w:asciiTheme="majorHAnsi" w:hAnsiTheme="majorHAnsi" w:cstheme="majorHAnsi"/>
          <w:b/>
          <w:bCs/>
        </w:rPr>
        <w:t>Purchaser&gt;‘s</w:t>
      </w:r>
      <w:r w:rsidRPr="00CE7F48">
        <w:rPr>
          <w:rFonts w:asciiTheme="majorHAnsi" w:hAnsiTheme="majorHAnsi" w:cstheme="majorHAnsi"/>
          <w:b/>
          <w:bCs/>
        </w:rPr>
        <w:t xml:space="preserve"> </w:t>
      </w:r>
      <w:r w:rsidRPr="00CE7F48">
        <w:rPr>
          <w:rFonts w:asciiTheme="majorHAnsi" w:hAnsiTheme="majorHAnsi" w:cstheme="majorHAnsi"/>
        </w:rPr>
        <w:t xml:space="preserve">median cost for maternity care, and to the extent that payments remain based on the current </w:t>
      </w:r>
      <w:r w:rsidR="005B59A0" w:rsidRPr="00CE7F48">
        <w:rPr>
          <w:rFonts w:asciiTheme="majorHAnsi" w:hAnsiTheme="majorHAnsi" w:cstheme="majorHAnsi"/>
        </w:rPr>
        <w:t xml:space="preserve">payment </w:t>
      </w:r>
      <w:r w:rsidRPr="00CE7F48">
        <w:rPr>
          <w:rFonts w:asciiTheme="majorHAnsi" w:hAnsiTheme="majorHAnsi" w:cstheme="majorHAnsi"/>
        </w:rPr>
        <w:t xml:space="preserve">system, </w:t>
      </w:r>
      <w:r w:rsidRPr="00CE7F48">
        <w:rPr>
          <w:rFonts w:asciiTheme="majorHAnsi" w:hAnsiTheme="majorHAnsi" w:cstheme="majorHAnsi"/>
          <w:b/>
          <w:bCs/>
        </w:rPr>
        <w:t xml:space="preserve">&lt;Purchaser&gt; </w:t>
      </w:r>
      <w:r w:rsidRPr="00CE7F48">
        <w:rPr>
          <w:rFonts w:asciiTheme="majorHAnsi" w:hAnsiTheme="majorHAnsi" w:cstheme="majorHAnsi"/>
        </w:rPr>
        <w:t>would expect a discount in exchange for including your hospital(s) and affiliated providers in a high value, narrow network.</w:t>
      </w:r>
    </w:p>
    <w:p w14:paraId="35F388FF" w14:textId="149A5E8F" w:rsidR="00397A0B" w:rsidRPr="00CE7F48" w:rsidRDefault="00397A0B" w:rsidP="00397A0B">
      <w:pPr>
        <w:rPr>
          <w:rFonts w:asciiTheme="majorHAnsi" w:hAnsiTheme="majorHAnsi" w:cstheme="majorHAnsi"/>
        </w:rPr>
      </w:pPr>
      <w:r w:rsidRPr="00CE7F48">
        <w:rPr>
          <w:rFonts w:asciiTheme="majorHAnsi" w:hAnsiTheme="majorHAnsi" w:cstheme="majorHAnsi"/>
        </w:rPr>
        <w:t xml:space="preserve">Please confirm that you are willing to accept a discount beyond the current discount in your </w:t>
      </w:r>
      <w:r w:rsidR="00596219" w:rsidRPr="00CE7F48">
        <w:rPr>
          <w:rFonts w:asciiTheme="majorHAnsi" w:hAnsiTheme="majorHAnsi" w:cstheme="majorHAnsi"/>
          <w:b/>
          <w:bCs/>
        </w:rPr>
        <w:t>&lt;Health Plan&gt;</w:t>
      </w:r>
      <w:r w:rsidRPr="00CE7F48">
        <w:rPr>
          <w:rFonts w:asciiTheme="majorHAnsi" w:hAnsiTheme="majorHAnsi" w:cstheme="majorHAnsi"/>
        </w:rPr>
        <w:t xml:space="preserve"> contract, as applicable, should your hospital(s) fall above </w:t>
      </w:r>
      <w:r w:rsidRPr="00CE7F48">
        <w:rPr>
          <w:rFonts w:asciiTheme="majorHAnsi" w:hAnsiTheme="majorHAnsi" w:cstheme="majorHAnsi"/>
          <w:b/>
          <w:bCs/>
        </w:rPr>
        <w:t>&lt;</w:t>
      </w:r>
      <w:r w:rsidR="00C77A97" w:rsidRPr="00CE7F48">
        <w:rPr>
          <w:rFonts w:asciiTheme="majorHAnsi" w:hAnsiTheme="majorHAnsi" w:cstheme="majorHAnsi"/>
          <w:b/>
          <w:bCs/>
        </w:rPr>
        <w:t>Purchaser&gt;‘s</w:t>
      </w:r>
      <w:r w:rsidRPr="00CE7F48">
        <w:rPr>
          <w:rFonts w:asciiTheme="majorHAnsi" w:hAnsiTheme="majorHAnsi" w:cstheme="majorHAnsi"/>
          <w:b/>
          <w:bCs/>
        </w:rPr>
        <w:t xml:space="preserve"> </w:t>
      </w:r>
      <w:r w:rsidRPr="00CE7F48">
        <w:rPr>
          <w:rFonts w:asciiTheme="majorHAnsi" w:hAnsiTheme="majorHAnsi" w:cstheme="majorHAnsi"/>
        </w:rPr>
        <w:t>median cost for maternity care.</w:t>
      </w:r>
    </w:p>
    <w:p w14:paraId="5ADB8211" w14:textId="0DABD4AB" w:rsidR="00397A0B" w:rsidRPr="00CE7F48" w:rsidRDefault="00397A0B" w:rsidP="00397A0B">
      <w:pPr>
        <w:pStyle w:val="ListParagraph"/>
        <w:numPr>
          <w:ilvl w:val="0"/>
          <w:numId w:val="21"/>
        </w:numPr>
        <w:rPr>
          <w:rFonts w:asciiTheme="majorHAnsi" w:hAnsiTheme="majorHAnsi" w:cstheme="majorHAnsi"/>
        </w:rPr>
      </w:pPr>
      <w:r w:rsidRPr="00CE7F48">
        <w:rPr>
          <w:rFonts w:asciiTheme="majorHAnsi" w:hAnsiTheme="majorHAnsi" w:cstheme="majorHAnsi"/>
        </w:rPr>
        <w:t>Confirmed</w:t>
      </w:r>
    </w:p>
    <w:p w14:paraId="3B79D9C5" w14:textId="5C7CAFF7" w:rsidR="00397A0B" w:rsidRPr="00CE7F48" w:rsidRDefault="00397A0B" w:rsidP="00397A0B">
      <w:pPr>
        <w:pStyle w:val="ListParagraph"/>
        <w:numPr>
          <w:ilvl w:val="0"/>
          <w:numId w:val="21"/>
        </w:numPr>
        <w:rPr>
          <w:rFonts w:asciiTheme="majorHAnsi" w:hAnsiTheme="majorHAnsi" w:cstheme="majorHAnsi"/>
        </w:rPr>
      </w:pPr>
      <w:r w:rsidRPr="00CE7F48">
        <w:rPr>
          <w:rFonts w:asciiTheme="majorHAnsi" w:hAnsiTheme="majorHAnsi" w:cstheme="majorHAnsi"/>
        </w:rPr>
        <w:t>Not confirmed</w:t>
      </w:r>
    </w:p>
    <w:p w14:paraId="36778793" w14:textId="77777777" w:rsidR="00397A0B" w:rsidRPr="00CE7F48" w:rsidRDefault="00397A0B" w:rsidP="00397A0B">
      <w:pPr>
        <w:pStyle w:val="ListParagraph"/>
        <w:rPr>
          <w:rFonts w:asciiTheme="majorHAnsi" w:hAnsiTheme="majorHAnsi" w:cstheme="majorHAnsi"/>
        </w:rPr>
      </w:pPr>
    </w:p>
    <w:p w14:paraId="36643676" w14:textId="77777777" w:rsidR="00397A0B" w:rsidRPr="00CE7F48" w:rsidRDefault="00397A0B" w:rsidP="00397A0B">
      <w:pPr>
        <w:pStyle w:val="ListParagraph"/>
        <w:numPr>
          <w:ilvl w:val="0"/>
          <w:numId w:val="5"/>
        </w:numPr>
        <w:rPr>
          <w:rFonts w:asciiTheme="majorHAnsi" w:eastAsiaTheme="majorEastAsia" w:hAnsiTheme="majorHAnsi" w:cstheme="majorHAnsi"/>
          <w:spacing w:val="-10"/>
          <w:kern w:val="28"/>
          <w:sz w:val="56"/>
          <w:szCs w:val="56"/>
        </w:rPr>
      </w:pPr>
      <w:r w:rsidRPr="00CE7F48">
        <w:rPr>
          <w:rFonts w:asciiTheme="majorHAnsi" w:hAnsiTheme="majorHAnsi" w:cstheme="majorHAnsi"/>
        </w:rPr>
        <w:t>Please confirm that you are willing to include the following in your global fee after Phase 1. If no, please explain why. (100 word max)</w:t>
      </w:r>
    </w:p>
    <w:tbl>
      <w:tblPr>
        <w:tblStyle w:val="TableGrid"/>
        <w:tblW w:w="0" w:type="auto"/>
        <w:tblLook w:val="04A0" w:firstRow="1" w:lastRow="0" w:firstColumn="1" w:lastColumn="0" w:noHBand="0" w:noVBand="1"/>
      </w:tblPr>
      <w:tblGrid>
        <w:gridCol w:w="3116"/>
        <w:gridCol w:w="5249"/>
      </w:tblGrid>
      <w:tr w:rsidR="00397A0B" w:rsidRPr="00CE7F48" w14:paraId="0BDC5DD4" w14:textId="77777777" w:rsidTr="002E5E1B">
        <w:tc>
          <w:tcPr>
            <w:tcW w:w="3116" w:type="dxa"/>
            <w:shd w:val="clear" w:color="auto" w:fill="1F497D" w:themeFill="text2"/>
          </w:tcPr>
          <w:p w14:paraId="571BC50E" w14:textId="3A69A4CD" w:rsidR="00397A0B" w:rsidRPr="00CE7F48" w:rsidRDefault="00397A0B" w:rsidP="002E5E1B">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Service Type</w:t>
            </w:r>
          </w:p>
        </w:tc>
        <w:tc>
          <w:tcPr>
            <w:tcW w:w="5249" w:type="dxa"/>
            <w:shd w:val="clear" w:color="auto" w:fill="1F497D" w:themeFill="text2"/>
          </w:tcPr>
          <w:p w14:paraId="5F639F1F" w14:textId="34117E57" w:rsidR="00397A0B" w:rsidRPr="00CE7F48" w:rsidRDefault="00397A0B" w:rsidP="002E5E1B">
            <w:pPr>
              <w:rPr>
                <w:rFonts w:asciiTheme="majorHAnsi" w:hAnsiTheme="majorHAnsi" w:cstheme="majorHAnsi"/>
                <w:b/>
                <w:bCs/>
                <w:color w:val="FFFFFF" w:themeColor="background1"/>
              </w:rPr>
            </w:pPr>
            <w:r w:rsidRPr="00CE7F48">
              <w:rPr>
                <w:rFonts w:asciiTheme="majorHAnsi" w:hAnsiTheme="majorHAnsi" w:cstheme="majorHAnsi"/>
                <w:b/>
                <w:bCs/>
                <w:color w:val="FFFFFF" w:themeColor="background1"/>
              </w:rPr>
              <w:t>Included in Global Fee</w:t>
            </w:r>
          </w:p>
        </w:tc>
      </w:tr>
      <w:tr w:rsidR="00397A0B" w:rsidRPr="00CE7F48" w14:paraId="1CD8C122" w14:textId="77777777" w:rsidTr="00397A0B">
        <w:tc>
          <w:tcPr>
            <w:tcW w:w="3116" w:type="dxa"/>
          </w:tcPr>
          <w:p w14:paraId="20084145" w14:textId="47B79D32" w:rsidR="00397A0B" w:rsidRPr="00CE7F48" w:rsidRDefault="00397A0B" w:rsidP="00397A0B">
            <w:pPr>
              <w:rPr>
                <w:rFonts w:asciiTheme="majorHAnsi" w:hAnsiTheme="majorHAnsi" w:cstheme="majorHAnsi"/>
              </w:rPr>
            </w:pPr>
            <w:r w:rsidRPr="00CE7F48">
              <w:rPr>
                <w:rFonts w:asciiTheme="majorHAnsi" w:hAnsiTheme="majorHAnsi" w:cstheme="majorHAnsi"/>
              </w:rPr>
              <w:t>Professional care (obstetricians and midwives)</w:t>
            </w:r>
          </w:p>
        </w:tc>
        <w:tc>
          <w:tcPr>
            <w:tcW w:w="5249" w:type="dxa"/>
            <w:vAlign w:val="center"/>
          </w:tcPr>
          <w:p w14:paraId="77BCB0D5" w14:textId="6EBD2BCB" w:rsidR="00397A0B" w:rsidRPr="00CE7F48" w:rsidRDefault="00397A0B" w:rsidP="00397A0B">
            <w:pPr>
              <w:jc w:val="center"/>
              <w:rPr>
                <w:rFonts w:asciiTheme="majorHAnsi" w:hAnsiTheme="majorHAnsi" w:cstheme="majorHAnsi"/>
              </w:rPr>
            </w:pPr>
            <w:r w:rsidRPr="00CE7F48">
              <w:rPr>
                <w:rFonts w:asciiTheme="majorHAnsi" w:hAnsiTheme="majorHAnsi" w:cstheme="majorHAnsi"/>
              </w:rPr>
              <w:t>(Yes/No)</w:t>
            </w:r>
          </w:p>
        </w:tc>
      </w:tr>
      <w:tr w:rsidR="00397A0B" w:rsidRPr="00CE7F48" w14:paraId="1A1729B8" w14:textId="77777777" w:rsidTr="00397A0B">
        <w:tc>
          <w:tcPr>
            <w:tcW w:w="3116" w:type="dxa"/>
          </w:tcPr>
          <w:p w14:paraId="4276029A" w14:textId="6A1666D8" w:rsidR="00397A0B" w:rsidRPr="00CE7F48" w:rsidRDefault="00397A0B" w:rsidP="00397A0B">
            <w:pPr>
              <w:rPr>
                <w:rFonts w:asciiTheme="majorHAnsi" w:hAnsiTheme="majorHAnsi" w:cstheme="majorHAnsi"/>
              </w:rPr>
            </w:pPr>
            <w:r w:rsidRPr="00CE7F48">
              <w:rPr>
                <w:rFonts w:asciiTheme="majorHAnsi" w:hAnsiTheme="majorHAnsi" w:cstheme="majorHAnsi"/>
              </w:rPr>
              <w:t>Facility (hospital) care</w:t>
            </w:r>
          </w:p>
        </w:tc>
        <w:tc>
          <w:tcPr>
            <w:tcW w:w="5249" w:type="dxa"/>
            <w:vAlign w:val="center"/>
          </w:tcPr>
          <w:p w14:paraId="444EB233" w14:textId="6A45F91D" w:rsidR="00397A0B" w:rsidRPr="00CE7F48" w:rsidRDefault="00397A0B" w:rsidP="00397A0B">
            <w:pPr>
              <w:jc w:val="center"/>
              <w:rPr>
                <w:rFonts w:asciiTheme="majorHAnsi" w:hAnsiTheme="majorHAnsi" w:cstheme="majorHAnsi"/>
              </w:rPr>
            </w:pPr>
            <w:r w:rsidRPr="00CE7F48">
              <w:rPr>
                <w:rFonts w:asciiTheme="majorHAnsi" w:hAnsiTheme="majorHAnsi" w:cstheme="majorHAnsi"/>
              </w:rPr>
              <w:t>(Yes/No)</w:t>
            </w:r>
          </w:p>
        </w:tc>
      </w:tr>
      <w:tr w:rsidR="00397A0B" w:rsidRPr="00CE7F48" w14:paraId="359CAE3F" w14:textId="77777777" w:rsidTr="00397A0B">
        <w:tc>
          <w:tcPr>
            <w:tcW w:w="3116" w:type="dxa"/>
          </w:tcPr>
          <w:p w14:paraId="613ABA28" w14:textId="78746AF2" w:rsidR="00397A0B" w:rsidRPr="00CE7F48" w:rsidRDefault="00397A0B" w:rsidP="00397A0B">
            <w:pPr>
              <w:rPr>
                <w:rFonts w:asciiTheme="majorHAnsi" w:hAnsiTheme="majorHAnsi" w:cstheme="majorHAnsi"/>
              </w:rPr>
            </w:pPr>
            <w:r w:rsidRPr="00CE7F48">
              <w:rPr>
                <w:rFonts w:asciiTheme="majorHAnsi" w:hAnsiTheme="majorHAnsi" w:cstheme="majorHAnsi"/>
              </w:rPr>
              <w:t>Anesthesia services</w:t>
            </w:r>
          </w:p>
        </w:tc>
        <w:tc>
          <w:tcPr>
            <w:tcW w:w="5249" w:type="dxa"/>
            <w:vAlign w:val="center"/>
          </w:tcPr>
          <w:p w14:paraId="25046B7F" w14:textId="1972BCCE" w:rsidR="00397A0B" w:rsidRPr="00CE7F48" w:rsidRDefault="00397A0B" w:rsidP="00397A0B">
            <w:pPr>
              <w:jc w:val="center"/>
              <w:rPr>
                <w:rFonts w:asciiTheme="majorHAnsi" w:hAnsiTheme="majorHAnsi" w:cstheme="majorHAnsi"/>
              </w:rPr>
            </w:pPr>
            <w:r w:rsidRPr="00CE7F48">
              <w:rPr>
                <w:rFonts w:asciiTheme="majorHAnsi" w:hAnsiTheme="majorHAnsi" w:cstheme="majorHAnsi"/>
              </w:rPr>
              <w:t>(Yes/No)</w:t>
            </w:r>
          </w:p>
        </w:tc>
      </w:tr>
      <w:tr w:rsidR="00397A0B" w:rsidRPr="00CE7F48" w14:paraId="0D40DDD8" w14:textId="77777777" w:rsidTr="00397A0B">
        <w:tc>
          <w:tcPr>
            <w:tcW w:w="3116" w:type="dxa"/>
          </w:tcPr>
          <w:p w14:paraId="6687FDCA" w14:textId="2537B722" w:rsidR="00397A0B" w:rsidRPr="00CE7F48" w:rsidRDefault="00397A0B" w:rsidP="00397A0B">
            <w:pPr>
              <w:rPr>
                <w:rFonts w:asciiTheme="majorHAnsi" w:hAnsiTheme="majorHAnsi" w:cstheme="majorHAnsi"/>
              </w:rPr>
            </w:pPr>
            <w:r w:rsidRPr="00CE7F48">
              <w:rPr>
                <w:rFonts w:asciiTheme="majorHAnsi" w:hAnsiTheme="majorHAnsi" w:cstheme="majorHAnsi"/>
              </w:rPr>
              <w:t>Ultrasound and imaging (professional and technical services)</w:t>
            </w:r>
          </w:p>
        </w:tc>
        <w:tc>
          <w:tcPr>
            <w:tcW w:w="5249" w:type="dxa"/>
            <w:vAlign w:val="center"/>
          </w:tcPr>
          <w:p w14:paraId="0A201E8E" w14:textId="61C1FA8F" w:rsidR="00397A0B" w:rsidRPr="00CE7F48" w:rsidRDefault="00397A0B" w:rsidP="00397A0B">
            <w:pPr>
              <w:jc w:val="center"/>
              <w:rPr>
                <w:rFonts w:asciiTheme="majorHAnsi" w:hAnsiTheme="majorHAnsi" w:cstheme="majorHAnsi"/>
              </w:rPr>
            </w:pPr>
            <w:r w:rsidRPr="00CE7F48">
              <w:rPr>
                <w:rFonts w:asciiTheme="majorHAnsi" w:hAnsiTheme="majorHAnsi" w:cstheme="majorHAnsi"/>
              </w:rPr>
              <w:t>(Yes/No)</w:t>
            </w:r>
          </w:p>
        </w:tc>
      </w:tr>
      <w:tr w:rsidR="00397A0B" w:rsidRPr="00CE7F48" w14:paraId="2766D3D8" w14:textId="77777777" w:rsidTr="00397A0B">
        <w:tc>
          <w:tcPr>
            <w:tcW w:w="3116" w:type="dxa"/>
          </w:tcPr>
          <w:p w14:paraId="7AA4A831" w14:textId="65795882" w:rsidR="00397A0B" w:rsidRPr="00CE7F48" w:rsidRDefault="00397A0B" w:rsidP="00397A0B">
            <w:pPr>
              <w:rPr>
                <w:rFonts w:asciiTheme="majorHAnsi" w:hAnsiTheme="majorHAnsi" w:cstheme="majorHAnsi"/>
              </w:rPr>
            </w:pPr>
            <w:r w:rsidRPr="00CE7F48">
              <w:rPr>
                <w:rFonts w:asciiTheme="majorHAnsi" w:hAnsiTheme="majorHAnsi" w:cstheme="majorHAnsi"/>
              </w:rPr>
              <w:t>Lab services</w:t>
            </w:r>
          </w:p>
        </w:tc>
        <w:tc>
          <w:tcPr>
            <w:tcW w:w="5249" w:type="dxa"/>
            <w:vAlign w:val="center"/>
          </w:tcPr>
          <w:p w14:paraId="19D54FE5" w14:textId="69B623FA" w:rsidR="00397A0B" w:rsidRPr="00CE7F48" w:rsidRDefault="00397A0B" w:rsidP="00397A0B">
            <w:pPr>
              <w:jc w:val="center"/>
              <w:rPr>
                <w:rFonts w:asciiTheme="majorHAnsi" w:hAnsiTheme="majorHAnsi" w:cstheme="majorHAnsi"/>
              </w:rPr>
            </w:pPr>
            <w:r w:rsidRPr="00CE7F48">
              <w:rPr>
                <w:rFonts w:asciiTheme="majorHAnsi" w:hAnsiTheme="majorHAnsi" w:cstheme="majorHAnsi"/>
              </w:rPr>
              <w:t>(Yes/No)</w:t>
            </w:r>
          </w:p>
        </w:tc>
      </w:tr>
      <w:tr w:rsidR="00397A0B" w:rsidRPr="00CE7F48" w14:paraId="5DC1D722" w14:textId="77777777" w:rsidTr="00397A0B">
        <w:tc>
          <w:tcPr>
            <w:tcW w:w="3116" w:type="dxa"/>
          </w:tcPr>
          <w:p w14:paraId="18B3362F" w14:textId="7B45662A" w:rsidR="00397A0B" w:rsidRPr="00CE7F48" w:rsidRDefault="00397A0B" w:rsidP="00397A0B">
            <w:pPr>
              <w:rPr>
                <w:rFonts w:asciiTheme="majorHAnsi" w:hAnsiTheme="majorHAnsi" w:cstheme="majorHAnsi"/>
              </w:rPr>
            </w:pPr>
            <w:r w:rsidRPr="00CE7F48">
              <w:rPr>
                <w:rFonts w:asciiTheme="majorHAnsi" w:hAnsiTheme="majorHAnsi" w:cstheme="majorHAnsi"/>
              </w:rPr>
              <w:t>Doula services</w:t>
            </w:r>
          </w:p>
        </w:tc>
        <w:tc>
          <w:tcPr>
            <w:tcW w:w="5249" w:type="dxa"/>
            <w:vAlign w:val="center"/>
          </w:tcPr>
          <w:p w14:paraId="2E32610C" w14:textId="0B8F1A78" w:rsidR="00397A0B" w:rsidRPr="00CE7F48" w:rsidRDefault="00397A0B" w:rsidP="00397A0B">
            <w:pPr>
              <w:jc w:val="center"/>
              <w:rPr>
                <w:rFonts w:asciiTheme="majorHAnsi" w:hAnsiTheme="majorHAnsi" w:cstheme="majorHAnsi"/>
              </w:rPr>
            </w:pPr>
            <w:r w:rsidRPr="00CE7F48">
              <w:rPr>
                <w:rFonts w:asciiTheme="majorHAnsi" w:hAnsiTheme="majorHAnsi" w:cstheme="majorHAnsi"/>
              </w:rPr>
              <w:t>(Yes/No)</w:t>
            </w:r>
          </w:p>
        </w:tc>
      </w:tr>
      <w:tr w:rsidR="00397A0B" w:rsidRPr="00CE7F48" w14:paraId="640EAB48" w14:textId="77777777" w:rsidTr="00397A0B">
        <w:tc>
          <w:tcPr>
            <w:tcW w:w="3116" w:type="dxa"/>
          </w:tcPr>
          <w:p w14:paraId="388112F4" w14:textId="306D4B86" w:rsidR="00397A0B" w:rsidRPr="00CE7F48" w:rsidRDefault="00397A0B" w:rsidP="00397A0B">
            <w:pPr>
              <w:rPr>
                <w:rFonts w:asciiTheme="majorHAnsi" w:hAnsiTheme="majorHAnsi" w:cstheme="majorHAnsi"/>
              </w:rPr>
            </w:pPr>
            <w:r w:rsidRPr="00CE7F48">
              <w:rPr>
                <w:rFonts w:asciiTheme="majorHAnsi" w:hAnsiTheme="majorHAnsi" w:cstheme="majorHAnsi"/>
              </w:rPr>
              <w:t>Lactation services</w:t>
            </w:r>
          </w:p>
        </w:tc>
        <w:tc>
          <w:tcPr>
            <w:tcW w:w="5249" w:type="dxa"/>
            <w:vAlign w:val="center"/>
          </w:tcPr>
          <w:p w14:paraId="4AC0DDED" w14:textId="0BF72F9C" w:rsidR="00397A0B" w:rsidRPr="00CE7F48" w:rsidRDefault="00397A0B" w:rsidP="00397A0B">
            <w:pPr>
              <w:jc w:val="center"/>
              <w:rPr>
                <w:rFonts w:asciiTheme="majorHAnsi" w:hAnsiTheme="majorHAnsi" w:cstheme="majorHAnsi"/>
              </w:rPr>
            </w:pPr>
            <w:r w:rsidRPr="00CE7F48">
              <w:rPr>
                <w:rFonts w:asciiTheme="majorHAnsi" w:hAnsiTheme="majorHAnsi" w:cstheme="majorHAnsi"/>
              </w:rPr>
              <w:t>(Yes/No)</w:t>
            </w:r>
          </w:p>
        </w:tc>
      </w:tr>
    </w:tbl>
    <w:p w14:paraId="44CB4E7B" w14:textId="77777777" w:rsidR="00397A0B" w:rsidRPr="00CE7F48" w:rsidRDefault="00397A0B" w:rsidP="00397A0B">
      <w:pPr>
        <w:rPr>
          <w:rFonts w:asciiTheme="majorHAnsi" w:hAnsiTheme="majorHAnsi" w:cstheme="majorHAnsi"/>
        </w:rPr>
      </w:pPr>
    </w:p>
    <w:p w14:paraId="4954C9B6" w14:textId="77777777" w:rsidR="00397A0B" w:rsidRPr="00CE7F48" w:rsidRDefault="00397A0B" w:rsidP="00397A0B">
      <w:pPr>
        <w:pStyle w:val="ListParagraph"/>
        <w:numPr>
          <w:ilvl w:val="0"/>
          <w:numId w:val="5"/>
        </w:numPr>
        <w:rPr>
          <w:rFonts w:asciiTheme="majorHAnsi" w:eastAsiaTheme="majorEastAsia" w:hAnsiTheme="majorHAnsi" w:cstheme="majorHAnsi"/>
          <w:spacing w:val="-10"/>
          <w:kern w:val="28"/>
          <w:sz w:val="56"/>
          <w:szCs w:val="56"/>
        </w:rPr>
      </w:pPr>
      <w:r w:rsidRPr="00CE7F48">
        <w:rPr>
          <w:rFonts w:asciiTheme="majorHAnsi" w:hAnsiTheme="majorHAnsi" w:cstheme="majorHAnsi"/>
        </w:rPr>
        <w:t>Please list any services that are not identified above that are billed separately. (250 word max)</w:t>
      </w:r>
    </w:p>
    <w:p w14:paraId="1E23A907" w14:textId="77777777" w:rsidR="00BA4AC2" w:rsidRPr="00CE7F48" w:rsidRDefault="00BA4AC2">
      <w:pPr>
        <w:rPr>
          <w:rFonts w:asciiTheme="majorHAnsi" w:eastAsiaTheme="majorEastAsia" w:hAnsiTheme="majorHAnsi" w:cstheme="majorBidi"/>
          <w:color w:val="1F497D" w:themeColor="text2"/>
          <w:sz w:val="28"/>
          <w:szCs w:val="26"/>
        </w:rPr>
      </w:pPr>
      <w:r w:rsidRPr="00CE7F48">
        <w:br w:type="page"/>
      </w:r>
    </w:p>
    <w:p w14:paraId="40E4F861" w14:textId="0493334C" w:rsidR="00397A0B" w:rsidRPr="00CE7F48" w:rsidRDefault="00397A0B" w:rsidP="003B10B6">
      <w:pPr>
        <w:pStyle w:val="Heading2"/>
      </w:pPr>
      <w:bookmarkStart w:id="27" w:name="_Toc63366408"/>
      <w:r w:rsidRPr="00CE7F48">
        <w:lastRenderedPageBreak/>
        <w:t>Validation</w:t>
      </w:r>
      <w:bookmarkEnd w:id="27"/>
    </w:p>
    <w:p w14:paraId="5120E3BA" w14:textId="04656C2E" w:rsidR="00397A0B" w:rsidRPr="00CE7F48" w:rsidRDefault="00397A0B" w:rsidP="00397A0B">
      <w:pPr>
        <w:pStyle w:val="ListParagraph"/>
        <w:numPr>
          <w:ilvl w:val="0"/>
          <w:numId w:val="5"/>
        </w:numPr>
        <w:rPr>
          <w:rFonts w:asciiTheme="majorHAnsi" w:eastAsiaTheme="majorEastAsia" w:hAnsiTheme="majorHAnsi" w:cstheme="majorHAnsi"/>
          <w:spacing w:val="-10"/>
          <w:kern w:val="28"/>
          <w:sz w:val="56"/>
          <w:szCs w:val="56"/>
        </w:rPr>
      </w:pPr>
      <w:r w:rsidRPr="00CE7F48">
        <w:rPr>
          <w:rFonts w:asciiTheme="majorHAnsi" w:hAnsiTheme="majorHAnsi" w:cstheme="majorHAnsi"/>
        </w:rPr>
        <w:t xml:space="preserve">Your organization warrants the accuracy of information submitted and acknowledges that </w:t>
      </w:r>
      <w:r w:rsidRPr="00CE7F48">
        <w:rPr>
          <w:rFonts w:asciiTheme="majorHAnsi" w:hAnsiTheme="majorHAnsi" w:cstheme="majorHAnsi"/>
          <w:b/>
          <w:bCs/>
        </w:rPr>
        <w:t xml:space="preserve">&lt;Purchaser&gt; </w:t>
      </w:r>
      <w:r w:rsidRPr="00CE7F48">
        <w:rPr>
          <w:rFonts w:asciiTheme="majorHAnsi" w:hAnsiTheme="majorHAnsi" w:cstheme="majorHAnsi"/>
        </w:rPr>
        <w:t xml:space="preserve">will rely on this information in making its selection and contracting with the successful organization. Your organization confirms that it followed the instructions provided and identified any deviations from specifications within its response. Your organization confirms that any instructions or specifications that it thought were unclear were clarified in advance of submitting this response. During the evaluation process, identified inconsistencies may be discussed, and if necessary, an independent audit of information provided may be conducted to validate your responses. If inaccurate representations are found to exist in your response, </w:t>
      </w:r>
      <w:r w:rsidRPr="00CE7F48">
        <w:rPr>
          <w:rFonts w:asciiTheme="majorHAnsi" w:hAnsiTheme="majorHAnsi" w:cstheme="majorHAnsi"/>
          <w:b/>
          <w:bCs/>
        </w:rPr>
        <w:t xml:space="preserve">&lt;Purchaser&gt; </w:t>
      </w:r>
      <w:r w:rsidRPr="00CE7F48">
        <w:rPr>
          <w:rFonts w:asciiTheme="majorHAnsi" w:hAnsiTheme="majorHAnsi" w:cstheme="majorHAnsi"/>
        </w:rPr>
        <w:t>reserves the right to reject your proposal. Please respond Agree or Disagree. If you disagree, please explain why. (250 word max)</w:t>
      </w:r>
    </w:p>
    <w:sectPr w:rsidR="00397A0B" w:rsidRPr="00CE7F4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2" w:author="Jackie Meilak" w:date="2021-02-16T10:39:00Z" w:initials="JM">
    <w:p w14:paraId="7F481B83" w14:textId="5D8C96C5" w:rsidR="004341FC" w:rsidRDefault="004341FC">
      <w:pPr>
        <w:pStyle w:val="CommentText"/>
      </w:pPr>
      <w:r>
        <w:rPr>
          <w:rStyle w:val="CommentReference"/>
        </w:rPr>
        <w:annotationRef/>
      </w:r>
      <w:r>
        <w:t>Does this need to be updated within the Excel Workbook?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F481B83"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9C8EF9" w16cex:dateUtc="2020-06-23T21:23:00Z"/>
  <w16cex:commentExtensible w16cex:durableId="22AAEAC1" w16cex:dateUtc="2020-07-04T18:47:00Z"/>
  <w16cex:commentExtensible w16cex:durableId="22AAEEAD" w16cex:dateUtc="2020-07-04T19:03:00Z"/>
  <w16cex:commentExtensible w16cex:durableId="22AAEEFB" w16cex:dateUtc="2020-07-04T19:05:00Z"/>
  <w16cex:commentExtensible w16cex:durableId="22AAEF4F" w16cex:dateUtc="2020-07-04T19:06:00Z"/>
  <w16cex:commentExtensible w16cex:durableId="22AAF04B" w16cex:dateUtc="2020-07-04T19:10:00Z"/>
  <w16cex:commentExtensible w16cex:durableId="22AAF089" w16cex:dateUtc="2020-07-04T19:11:00Z"/>
  <w16cex:commentExtensible w16cex:durableId="22AAF0AC" w16cex:dateUtc="2020-07-04T19:12:00Z"/>
  <w16cex:commentExtensible w16cex:durableId="22AAF0F9" w16cex:dateUtc="2020-07-04T19:13:00Z"/>
  <w16cex:commentExtensible w16cex:durableId="22AAF101" w16cex:dateUtc="2020-07-04T19:13:00Z"/>
  <w16cex:commentExtensible w16cex:durableId="22AAF195" w16cex:dateUtc="2020-07-04T19:16:00Z"/>
  <w16cex:commentExtensible w16cex:durableId="22AAF1E2" w16cex:dateUtc="2020-07-04T19:17:00Z"/>
  <w16cex:commentExtensible w16cex:durableId="22AAFEEE" w16cex:dateUtc="2020-07-04T20:1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F481B83" w16cid:durableId="23D66FA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9449D5" w14:textId="77777777" w:rsidR="00537D21" w:rsidRDefault="00537D21" w:rsidP="00CC5FFD">
      <w:pPr>
        <w:spacing w:after="0" w:line="240" w:lineRule="auto"/>
      </w:pPr>
      <w:r>
        <w:separator/>
      </w:r>
    </w:p>
  </w:endnote>
  <w:endnote w:type="continuationSeparator" w:id="0">
    <w:p w14:paraId="32006E01" w14:textId="77777777" w:rsidR="00537D21" w:rsidRDefault="00537D21" w:rsidP="00CC5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Raleway SemiBold">
    <w:panose1 w:val="020B0703030101060003"/>
    <w:charset w:val="00"/>
    <w:family w:val="swiss"/>
    <w:pitch w:val="variable"/>
    <w:sig w:usb0="A00002FF" w:usb1="5000205B" w:usb2="00000000" w:usb3="00000000" w:csb0="00000097" w:csb1="00000000"/>
  </w:font>
  <w:font w:name="Raleway Light">
    <w:panose1 w:val="020B0403030101060003"/>
    <w:charset w:val="00"/>
    <w:family w:val="swiss"/>
    <w:pitch w:val="variable"/>
    <w:sig w:usb0="A00002FF" w:usb1="5000205B" w:usb2="00000000" w:usb3="00000000" w:csb0="00000097" w:csb1="00000000"/>
  </w:font>
  <w:font w:name="Raleway">
    <w:altName w:val="﷽﷽﷽﷽﷽﷽﷽﷽ፀˌ怀"/>
    <w:panose1 w:val="020B0503030101060003"/>
    <w:charset w:val="00"/>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6619600"/>
      <w:docPartObj>
        <w:docPartGallery w:val="Page Numbers (Bottom of Page)"/>
        <w:docPartUnique/>
      </w:docPartObj>
    </w:sdtPr>
    <w:sdtEndPr>
      <w:rPr>
        <w:noProof/>
      </w:rPr>
    </w:sdtEndPr>
    <w:sdtContent>
      <w:p w14:paraId="3EA28F2D" w14:textId="3D928F9E" w:rsidR="004341FC" w:rsidRDefault="004341F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7360BF1" w14:textId="77777777" w:rsidR="004341FC" w:rsidRDefault="004341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A26C63" w14:textId="77777777" w:rsidR="00537D21" w:rsidRDefault="00537D21" w:rsidP="00CC5FFD">
      <w:pPr>
        <w:spacing w:after="0" w:line="240" w:lineRule="auto"/>
      </w:pPr>
      <w:r>
        <w:separator/>
      </w:r>
    </w:p>
  </w:footnote>
  <w:footnote w:type="continuationSeparator" w:id="0">
    <w:p w14:paraId="2BDEE1E0" w14:textId="77777777" w:rsidR="00537D21" w:rsidRDefault="00537D21" w:rsidP="00CC5FFD">
      <w:pPr>
        <w:spacing w:after="0" w:line="240" w:lineRule="auto"/>
      </w:pPr>
      <w:r>
        <w:continuationSeparator/>
      </w:r>
    </w:p>
  </w:footnote>
  <w:footnote w:id="1">
    <w:p w14:paraId="39B955B5" w14:textId="228D5C3D" w:rsidR="004341FC" w:rsidRDefault="004341FC">
      <w:pPr>
        <w:pStyle w:val="FootnoteText"/>
      </w:pPr>
      <w:r>
        <w:rPr>
          <w:rStyle w:val="FootnoteReference"/>
        </w:rPr>
        <w:footnoteRef/>
      </w:r>
      <w:r>
        <w:t xml:space="preserve"> </w:t>
      </w:r>
      <w:r w:rsidRPr="00797668">
        <w:t>https://www.leapfroggroup.org/ratings-reports/rate-episiotomy</w:t>
      </w:r>
    </w:p>
  </w:footnote>
  <w:footnote w:id="2">
    <w:p w14:paraId="54A21676" w14:textId="54C58490" w:rsidR="004341FC" w:rsidRDefault="004341FC">
      <w:pPr>
        <w:pStyle w:val="FootnoteText"/>
      </w:pPr>
      <w:r>
        <w:rPr>
          <w:rStyle w:val="FootnoteReference"/>
        </w:rPr>
        <w:footnoteRef/>
      </w:r>
      <w:r>
        <w:t xml:space="preserve"> </w:t>
      </w:r>
      <w:r w:rsidRPr="00797668">
        <w:t>The NTSV C-section measure identifies pregnancies that are unlikely to need surgical intervention during labor.</w:t>
      </w:r>
      <w:r>
        <w:t xml:space="preserve"> This measure is used by </w:t>
      </w:r>
      <w:r w:rsidRPr="00797668">
        <w:t xml:space="preserve">The Leapfrog Hospital Survey </w:t>
      </w:r>
      <w:r>
        <w:t>and is</w:t>
      </w:r>
      <w:r w:rsidRPr="00797668">
        <w:t xml:space="preserve"> endorsed by the Joint Commission, National Quality Forum (NQF) and CMS. </w:t>
      </w:r>
      <w:r>
        <w:t xml:space="preserve">The measure tracks the </w:t>
      </w:r>
      <w:r w:rsidRPr="00797668">
        <w:t xml:space="preserve">percent of nulliparous women [women who have not borne offspring] with a term [37 completed weeks or more], singleton baby [one fetus] in a vertex [head first] position [NTSV] who deliver via cesarean section. A lower rate indicates better performance with </w:t>
      </w:r>
      <w:r>
        <w:t>T</w:t>
      </w:r>
      <w:r w:rsidRPr="00797668">
        <w:t>he Leapfrog Group’s target rate being 23.9% or lower.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E435CD"/>
    <w:multiLevelType w:val="hybridMultilevel"/>
    <w:tmpl w:val="2040A43C"/>
    <w:lvl w:ilvl="0" w:tplc="ABAA3D90">
      <w:start w:val="1"/>
      <w:numFmt w:val="decimal"/>
      <w:lvlText w:val="%1."/>
      <w:lvlJc w:val="left"/>
      <w:pPr>
        <w:ind w:left="1080" w:hanging="720"/>
      </w:pPr>
      <w:rPr>
        <w:rFonts w:asciiTheme="minorHAnsi" w:hAnsiTheme="minorHAnsi" w:cstheme="minorBidi" w:hint="default"/>
        <w:color w:val="auto"/>
        <w:sz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B445405"/>
    <w:multiLevelType w:val="hybridMultilevel"/>
    <w:tmpl w:val="3A74DD4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E976334"/>
    <w:multiLevelType w:val="hybridMultilevel"/>
    <w:tmpl w:val="2E3C1C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CD0FA6"/>
    <w:multiLevelType w:val="hybridMultilevel"/>
    <w:tmpl w:val="2B3E63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8C0EFD"/>
    <w:multiLevelType w:val="hybridMultilevel"/>
    <w:tmpl w:val="6B3C70A0"/>
    <w:lvl w:ilvl="0" w:tplc="0A2A67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167753"/>
    <w:multiLevelType w:val="hybridMultilevel"/>
    <w:tmpl w:val="1C2C4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C523D4B"/>
    <w:multiLevelType w:val="hybridMultilevel"/>
    <w:tmpl w:val="4F4C6E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AD5C35"/>
    <w:multiLevelType w:val="hybridMultilevel"/>
    <w:tmpl w:val="DCFEA324"/>
    <w:lvl w:ilvl="0" w:tplc="0A2A67E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3366C95"/>
    <w:multiLevelType w:val="hybridMultilevel"/>
    <w:tmpl w:val="B03EB1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6E092D"/>
    <w:multiLevelType w:val="hybridMultilevel"/>
    <w:tmpl w:val="66BA7FF4"/>
    <w:lvl w:ilvl="0" w:tplc="0A2A67E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B8065E9"/>
    <w:multiLevelType w:val="hybridMultilevel"/>
    <w:tmpl w:val="ACD6F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F150D50"/>
    <w:multiLevelType w:val="hybridMultilevel"/>
    <w:tmpl w:val="D73EF6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1FA1A83"/>
    <w:multiLevelType w:val="hybridMultilevel"/>
    <w:tmpl w:val="B638E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2B00207"/>
    <w:multiLevelType w:val="hybridMultilevel"/>
    <w:tmpl w:val="D71CF7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121890"/>
    <w:multiLevelType w:val="hybridMultilevel"/>
    <w:tmpl w:val="0C5C89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4BB4DB8"/>
    <w:multiLevelType w:val="hybridMultilevel"/>
    <w:tmpl w:val="A9BABD10"/>
    <w:lvl w:ilvl="0" w:tplc="EDB84DD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376CF5"/>
    <w:multiLevelType w:val="hybridMultilevel"/>
    <w:tmpl w:val="8AAEE052"/>
    <w:lvl w:ilvl="0" w:tplc="EDB84DD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53855B6"/>
    <w:multiLevelType w:val="hybridMultilevel"/>
    <w:tmpl w:val="00A40D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7C784E"/>
    <w:multiLevelType w:val="hybridMultilevel"/>
    <w:tmpl w:val="21E4A4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B91D0C"/>
    <w:multiLevelType w:val="hybridMultilevel"/>
    <w:tmpl w:val="F8A2EA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281FE1"/>
    <w:multiLevelType w:val="hybridMultilevel"/>
    <w:tmpl w:val="8D1CCE28"/>
    <w:lvl w:ilvl="0" w:tplc="EF4CC450">
      <w:start w:val="1"/>
      <w:numFmt w:val="decimal"/>
      <w:lvlText w:val="%1."/>
      <w:lvlJc w:val="left"/>
      <w:pPr>
        <w:ind w:left="360" w:hanging="360"/>
      </w:pPr>
      <w:rPr>
        <w:rFonts w:asciiTheme="minorHAnsi" w:hAnsiTheme="minorHAnsi" w:hint="default"/>
        <w:sz w:val="22"/>
        <w:szCs w:val="22"/>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E21022"/>
    <w:multiLevelType w:val="hybridMultilevel"/>
    <w:tmpl w:val="131C7E1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6"/>
  </w:num>
  <w:num w:numId="3">
    <w:abstractNumId w:val="21"/>
  </w:num>
  <w:num w:numId="4">
    <w:abstractNumId w:val="7"/>
  </w:num>
  <w:num w:numId="5">
    <w:abstractNumId w:val="20"/>
  </w:num>
  <w:num w:numId="6">
    <w:abstractNumId w:val="2"/>
  </w:num>
  <w:num w:numId="7">
    <w:abstractNumId w:val="18"/>
  </w:num>
  <w:num w:numId="8">
    <w:abstractNumId w:val="10"/>
  </w:num>
  <w:num w:numId="9">
    <w:abstractNumId w:val="11"/>
  </w:num>
  <w:num w:numId="10">
    <w:abstractNumId w:val="5"/>
  </w:num>
  <w:num w:numId="11">
    <w:abstractNumId w:val="13"/>
  </w:num>
  <w:num w:numId="12">
    <w:abstractNumId w:val="1"/>
  </w:num>
  <w:num w:numId="13">
    <w:abstractNumId w:val="14"/>
  </w:num>
  <w:num w:numId="14">
    <w:abstractNumId w:val="17"/>
  </w:num>
  <w:num w:numId="15">
    <w:abstractNumId w:val="19"/>
  </w:num>
  <w:num w:numId="16">
    <w:abstractNumId w:val="12"/>
  </w:num>
  <w:num w:numId="17">
    <w:abstractNumId w:val="8"/>
  </w:num>
  <w:num w:numId="18">
    <w:abstractNumId w:val="15"/>
  </w:num>
  <w:num w:numId="19">
    <w:abstractNumId w:val="9"/>
  </w:num>
  <w:num w:numId="20">
    <w:abstractNumId w:val="6"/>
  </w:num>
  <w:num w:numId="21">
    <w:abstractNumId w:val="4"/>
  </w:num>
  <w:num w:numId="2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ckie Meilak">
    <w15:presenceInfo w15:providerId="AD" w15:userId="S-1-5-21-345966394-3399494824-1360742006-2432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55E"/>
    <w:rsid w:val="000172C8"/>
    <w:rsid w:val="00017BE8"/>
    <w:rsid w:val="00021E7B"/>
    <w:rsid w:val="00025634"/>
    <w:rsid w:val="00030B48"/>
    <w:rsid w:val="00036E67"/>
    <w:rsid w:val="00046CFC"/>
    <w:rsid w:val="00047BF3"/>
    <w:rsid w:val="0007289F"/>
    <w:rsid w:val="000C3E6D"/>
    <w:rsid w:val="000E45DA"/>
    <w:rsid w:val="000F32FC"/>
    <w:rsid w:val="00112298"/>
    <w:rsid w:val="00157E60"/>
    <w:rsid w:val="00174446"/>
    <w:rsid w:val="001827C9"/>
    <w:rsid w:val="00183D1A"/>
    <w:rsid w:val="001D7952"/>
    <w:rsid w:val="00213EAE"/>
    <w:rsid w:val="00216388"/>
    <w:rsid w:val="00241A9D"/>
    <w:rsid w:val="002904BA"/>
    <w:rsid w:val="002909DE"/>
    <w:rsid w:val="002B2DA0"/>
    <w:rsid w:val="002C5D57"/>
    <w:rsid w:val="002D5C65"/>
    <w:rsid w:val="002E08F9"/>
    <w:rsid w:val="002E5D6F"/>
    <w:rsid w:val="002E5E1B"/>
    <w:rsid w:val="002F7D07"/>
    <w:rsid w:val="00310A3D"/>
    <w:rsid w:val="00333673"/>
    <w:rsid w:val="00376022"/>
    <w:rsid w:val="00397A0B"/>
    <w:rsid w:val="003B10B6"/>
    <w:rsid w:val="003C3E73"/>
    <w:rsid w:val="003C723F"/>
    <w:rsid w:val="003D2C16"/>
    <w:rsid w:val="003D5B20"/>
    <w:rsid w:val="003E3083"/>
    <w:rsid w:val="003E3E40"/>
    <w:rsid w:val="003E46E7"/>
    <w:rsid w:val="003F17F6"/>
    <w:rsid w:val="003F4C46"/>
    <w:rsid w:val="004111E3"/>
    <w:rsid w:val="004305E9"/>
    <w:rsid w:val="004341FC"/>
    <w:rsid w:val="0044307B"/>
    <w:rsid w:val="004626B5"/>
    <w:rsid w:val="0048220D"/>
    <w:rsid w:val="004C25CC"/>
    <w:rsid w:val="004F2346"/>
    <w:rsid w:val="005073D2"/>
    <w:rsid w:val="00537D21"/>
    <w:rsid w:val="00541EA3"/>
    <w:rsid w:val="00555CC1"/>
    <w:rsid w:val="00555E31"/>
    <w:rsid w:val="00577A91"/>
    <w:rsid w:val="00596219"/>
    <w:rsid w:val="005A4FF7"/>
    <w:rsid w:val="005A79FE"/>
    <w:rsid w:val="005A7CBD"/>
    <w:rsid w:val="005B59A0"/>
    <w:rsid w:val="005C60BE"/>
    <w:rsid w:val="005D6AF0"/>
    <w:rsid w:val="00606B9E"/>
    <w:rsid w:val="0061167D"/>
    <w:rsid w:val="006138F1"/>
    <w:rsid w:val="006439A7"/>
    <w:rsid w:val="006631CC"/>
    <w:rsid w:val="00672FA3"/>
    <w:rsid w:val="00683074"/>
    <w:rsid w:val="0069155E"/>
    <w:rsid w:val="006D7F66"/>
    <w:rsid w:val="006F5168"/>
    <w:rsid w:val="00706ADF"/>
    <w:rsid w:val="0071422B"/>
    <w:rsid w:val="0071700F"/>
    <w:rsid w:val="00722AB2"/>
    <w:rsid w:val="007631E2"/>
    <w:rsid w:val="00797668"/>
    <w:rsid w:val="007A2385"/>
    <w:rsid w:val="007A2DA0"/>
    <w:rsid w:val="007A38D7"/>
    <w:rsid w:val="007C30A7"/>
    <w:rsid w:val="007D6DC9"/>
    <w:rsid w:val="007F3FEE"/>
    <w:rsid w:val="007F6086"/>
    <w:rsid w:val="00827572"/>
    <w:rsid w:val="00832BB9"/>
    <w:rsid w:val="008467D0"/>
    <w:rsid w:val="00850D80"/>
    <w:rsid w:val="00855644"/>
    <w:rsid w:val="00856966"/>
    <w:rsid w:val="00864A24"/>
    <w:rsid w:val="00891ACC"/>
    <w:rsid w:val="008B5EE1"/>
    <w:rsid w:val="008C4255"/>
    <w:rsid w:val="008C4E5F"/>
    <w:rsid w:val="008D1386"/>
    <w:rsid w:val="008F5DBB"/>
    <w:rsid w:val="00921643"/>
    <w:rsid w:val="00932587"/>
    <w:rsid w:val="00962776"/>
    <w:rsid w:val="0096306C"/>
    <w:rsid w:val="009B434C"/>
    <w:rsid w:val="009C6C80"/>
    <w:rsid w:val="009E0DF4"/>
    <w:rsid w:val="009E6385"/>
    <w:rsid w:val="00A00BC6"/>
    <w:rsid w:val="00A111C4"/>
    <w:rsid w:val="00A659D9"/>
    <w:rsid w:val="00AA26B9"/>
    <w:rsid w:val="00AF4A3A"/>
    <w:rsid w:val="00B00208"/>
    <w:rsid w:val="00B670AE"/>
    <w:rsid w:val="00BA4567"/>
    <w:rsid w:val="00BA4AC2"/>
    <w:rsid w:val="00BC4D17"/>
    <w:rsid w:val="00BC7A58"/>
    <w:rsid w:val="00BE2CF1"/>
    <w:rsid w:val="00C0089E"/>
    <w:rsid w:val="00C21782"/>
    <w:rsid w:val="00C32CFB"/>
    <w:rsid w:val="00C4151B"/>
    <w:rsid w:val="00C47622"/>
    <w:rsid w:val="00C56581"/>
    <w:rsid w:val="00C7057D"/>
    <w:rsid w:val="00C77A97"/>
    <w:rsid w:val="00C8206B"/>
    <w:rsid w:val="00CB7A11"/>
    <w:rsid w:val="00CC5FFD"/>
    <w:rsid w:val="00CE7E43"/>
    <w:rsid w:val="00CE7F48"/>
    <w:rsid w:val="00CF77D5"/>
    <w:rsid w:val="00D0456C"/>
    <w:rsid w:val="00D24BB0"/>
    <w:rsid w:val="00D373CC"/>
    <w:rsid w:val="00D66927"/>
    <w:rsid w:val="00D91D44"/>
    <w:rsid w:val="00DA0C4A"/>
    <w:rsid w:val="00DA66D6"/>
    <w:rsid w:val="00DB01EA"/>
    <w:rsid w:val="00DC0E97"/>
    <w:rsid w:val="00DE250C"/>
    <w:rsid w:val="00E10D35"/>
    <w:rsid w:val="00E20839"/>
    <w:rsid w:val="00E42AF6"/>
    <w:rsid w:val="00E75FBC"/>
    <w:rsid w:val="00E83E0A"/>
    <w:rsid w:val="00EA32F9"/>
    <w:rsid w:val="00EA3805"/>
    <w:rsid w:val="00EA6D4E"/>
    <w:rsid w:val="00EB4776"/>
    <w:rsid w:val="00ED0328"/>
    <w:rsid w:val="00EE3FCD"/>
    <w:rsid w:val="00F013D0"/>
    <w:rsid w:val="00F02C35"/>
    <w:rsid w:val="00F2406E"/>
    <w:rsid w:val="00F31541"/>
    <w:rsid w:val="00F44026"/>
    <w:rsid w:val="00F457AF"/>
    <w:rsid w:val="00F70E48"/>
    <w:rsid w:val="00F7661B"/>
    <w:rsid w:val="00F97F1D"/>
    <w:rsid w:val="00FC5AFA"/>
    <w:rsid w:val="00FD36EB"/>
    <w:rsid w:val="00FF26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F815F"/>
  <w15:chartTrackingRefBased/>
  <w15:docId w15:val="{74075C4B-2CC4-47D0-9E99-1B9028F0E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3B10B6"/>
    <w:pPr>
      <w:keepNext/>
      <w:keepLines/>
      <w:spacing w:before="240" w:after="0"/>
      <w:outlineLvl w:val="0"/>
    </w:pPr>
    <w:rPr>
      <w:rFonts w:asciiTheme="majorHAnsi" w:eastAsiaTheme="majorEastAsia" w:hAnsiTheme="majorHAnsi" w:cstheme="majorBidi"/>
      <w:color w:val="000000" w:themeColor="text1"/>
      <w:sz w:val="44"/>
      <w:szCs w:val="32"/>
    </w:rPr>
  </w:style>
  <w:style w:type="paragraph" w:styleId="Heading2">
    <w:name w:val="heading 2"/>
    <w:basedOn w:val="Normal"/>
    <w:next w:val="Normal"/>
    <w:link w:val="Heading2Char"/>
    <w:uiPriority w:val="9"/>
    <w:unhideWhenUsed/>
    <w:qFormat/>
    <w:rsid w:val="003B10B6"/>
    <w:pPr>
      <w:keepNext/>
      <w:keepLines/>
      <w:spacing w:before="40" w:after="0"/>
      <w:outlineLvl w:val="1"/>
    </w:pPr>
    <w:rPr>
      <w:rFonts w:asciiTheme="majorHAnsi" w:eastAsiaTheme="majorEastAsia" w:hAnsiTheme="majorHAnsi" w:cstheme="majorBidi"/>
      <w:color w:val="1F497D" w:themeColor="text2"/>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155E"/>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uiPriority w:val="9"/>
    <w:rsid w:val="003B10B6"/>
    <w:rPr>
      <w:rFonts w:asciiTheme="majorHAnsi" w:eastAsiaTheme="majorEastAsia" w:hAnsiTheme="majorHAnsi" w:cstheme="majorBidi"/>
      <w:color w:val="000000" w:themeColor="text1"/>
      <w:sz w:val="44"/>
      <w:szCs w:val="32"/>
    </w:rPr>
  </w:style>
  <w:style w:type="character" w:styleId="CommentReference">
    <w:name w:val="annotation reference"/>
    <w:basedOn w:val="DefaultParagraphFont"/>
    <w:uiPriority w:val="99"/>
    <w:semiHidden/>
    <w:unhideWhenUsed/>
    <w:rsid w:val="00F02C35"/>
    <w:rPr>
      <w:sz w:val="16"/>
      <w:szCs w:val="16"/>
    </w:rPr>
  </w:style>
  <w:style w:type="paragraph" w:styleId="CommentText">
    <w:name w:val="annotation text"/>
    <w:basedOn w:val="Normal"/>
    <w:link w:val="CommentTextChar"/>
    <w:uiPriority w:val="99"/>
    <w:semiHidden/>
    <w:unhideWhenUsed/>
    <w:rsid w:val="00F02C35"/>
    <w:pPr>
      <w:spacing w:line="240" w:lineRule="auto"/>
    </w:pPr>
    <w:rPr>
      <w:sz w:val="20"/>
      <w:szCs w:val="20"/>
    </w:rPr>
  </w:style>
  <w:style w:type="character" w:customStyle="1" w:styleId="CommentTextChar">
    <w:name w:val="Comment Text Char"/>
    <w:basedOn w:val="DefaultParagraphFont"/>
    <w:link w:val="CommentText"/>
    <w:uiPriority w:val="99"/>
    <w:semiHidden/>
    <w:rsid w:val="00F02C35"/>
    <w:rPr>
      <w:sz w:val="20"/>
      <w:szCs w:val="20"/>
    </w:rPr>
  </w:style>
  <w:style w:type="paragraph" w:styleId="CommentSubject">
    <w:name w:val="annotation subject"/>
    <w:basedOn w:val="CommentText"/>
    <w:next w:val="CommentText"/>
    <w:link w:val="CommentSubjectChar"/>
    <w:uiPriority w:val="99"/>
    <w:semiHidden/>
    <w:unhideWhenUsed/>
    <w:rsid w:val="00F02C35"/>
    <w:rPr>
      <w:b/>
      <w:bCs/>
    </w:rPr>
  </w:style>
  <w:style w:type="character" w:customStyle="1" w:styleId="CommentSubjectChar">
    <w:name w:val="Comment Subject Char"/>
    <w:basedOn w:val="CommentTextChar"/>
    <w:link w:val="CommentSubject"/>
    <w:uiPriority w:val="99"/>
    <w:semiHidden/>
    <w:rsid w:val="00F02C35"/>
    <w:rPr>
      <w:b/>
      <w:bCs/>
      <w:sz w:val="20"/>
      <w:szCs w:val="20"/>
    </w:rPr>
  </w:style>
  <w:style w:type="paragraph" w:styleId="BalloonText">
    <w:name w:val="Balloon Text"/>
    <w:basedOn w:val="Normal"/>
    <w:link w:val="BalloonTextChar"/>
    <w:uiPriority w:val="99"/>
    <w:semiHidden/>
    <w:unhideWhenUsed/>
    <w:rsid w:val="00F0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C35"/>
    <w:rPr>
      <w:rFonts w:ascii="Segoe UI" w:hAnsi="Segoe UI" w:cs="Segoe UI"/>
      <w:sz w:val="18"/>
      <w:szCs w:val="18"/>
    </w:rPr>
  </w:style>
  <w:style w:type="table" w:styleId="TableGrid">
    <w:name w:val="Table Grid"/>
    <w:basedOn w:val="TableNormal"/>
    <w:uiPriority w:val="39"/>
    <w:rsid w:val="00F457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C5FF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C5FFD"/>
    <w:rPr>
      <w:sz w:val="20"/>
      <w:szCs w:val="20"/>
    </w:rPr>
  </w:style>
  <w:style w:type="character" w:styleId="FootnoteReference">
    <w:name w:val="footnote reference"/>
    <w:basedOn w:val="DefaultParagraphFont"/>
    <w:uiPriority w:val="99"/>
    <w:semiHidden/>
    <w:unhideWhenUsed/>
    <w:rsid w:val="00CC5FFD"/>
    <w:rPr>
      <w:vertAlign w:val="superscript"/>
    </w:rPr>
  </w:style>
  <w:style w:type="character" w:styleId="Hyperlink">
    <w:name w:val="Hyperlink"/>
    <w:basedOn w:val="DefaultParagraphFont"/>
    <w:uiPriority w:val="99"/>
    <w:unhideWhenUsed/>
    <w:rsid w:val="00025634"/>
    <w:rPr>
      <w:color w:val="0000FF"/>
      <w:u w:val="single"/>
    </w:rPr>
  </w:style>
  <w:style w:type="character" w:customStyle="1" w:styleId="Heading2Char">
    <w:name w:val="Heading 2 Char"/>
    <w:basedOn w:val="DefaultParagraphFont"/>
    <w:link w:val="Heading2"/>
    <w:uiPriority w:val="9"/>
    <w:rsid w:val="003B10B6"/>
    <w:rPr>
      <w:rFonts w:asciiTheme="majorHAnsi" w:eastAsiaTheme="majorEastAsia" w:hAnsiTheme="majorHAnsi" w:cstheme="majorBidi"/>
      <w:color w:val="1F497D" w:themeColor="text2"/>
      <w:sz w:val="28"/>
      <w:szCs w:val="26"/>
    </w:rPr>
  </w:style>
  <w:style w:type="paragraph" w:styleId="ListParagraph">
    <w:name w:val="List Paragraph"/>
    <w:basedOn w:val="Normal"/>
    <w:uiPriority w:val="34"/>
    <w:qFormat/>
    <w:rsid w:val="00555CC1"/>
    <w:pPr>
      <w:ind w:left="720"/>
      <w:contextualSpacing/>
    </w:pPr>
  </w:style>
  <w:style w:type="paragraph" w:styleId="Title">
    <w:name w:val="Title"/>
    <w:basedOn w:val="Normal"/>
    <w:next w:val="Normal"/>
    <w:link w:val="TitleChar"/>
    <w:uiPriority w:val="10"/>
    <w:qFormat/>
    <w:rsid w:val="00EA380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A380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E08F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E08F9"/>
    <w:rPr>
      <w:rFonts w:eastAsiaTheme="minorEastAsia"/>
      <w:color w:val="5A5A5A" w:themeColor="text1" w:themeTint="A5"/>
      <w:spacing w:val="15"/>
    </w:rPr>
  </w:style>
  <w:style w:type="paragraph" w:styleId="NoSpacing">
    <w:name w:val="No Spacing"/>
    <w:uiPriority w:val="1"/>
    <w:qFormat/>
    <w:rsid w:val="00397A0B"/>
    <w:pPr>
      <w:spacing w:after="0" w:line="240" w:lineRule="auto"/>
    </w:pPr>
  </w:style>
  <w:style w:type="character" w:customStyle="1" w:styleId="UnresolvedMention1">
    <w:name w:val="Unresolved Mention1"/>
    <w:basedOn w:val="DefaultParagraphFont"/>
    <w:uiPriority w:val="99"/>
    <w:semiHidden/>
    <w:unhideWhenUsed/>
    <w:rsid w:val="00397A0B"/>
    <w:rPr>
      <w:color w:val="605E5C"/>
      <w:shd w:val="clear" w:color="auto" w:fill="E1DFDD"/>
    </w:rPr>
  </w:style>
  <w:style w:type="character" w:styleId="FollowedHyperlink">
    <w:name w:val="FollowedHyperlink"/>
    <w:basedOn w:val="DefaultParagraphFont"/>
    <w:uiPriority w:val="99"/>
    <w:semiHidden/>
    <w:unhideWhenUsed/>
    <w:rsid w:val="003E3E40"/>
    <w:rPr>
      <w:color w:val="800080" w:themeColor="followedHyperlink"/>
      <w:u w:val="single"/>
    </w:rPr>
  </w:style>
  <w:style w:type="character" w:styleId="PlaceholderText">
    <w:name w:val="Placeholder Text"/>
    <w:basedOn w:val="DefaultParagraphFont"/>
    <w:uiPriority w:val="99"/>
    <w:semiHidden/>
    <w:rsid w:val="00E75FBC"/>
    <w:rPr>
      <w:color w:val="808080"/>
    </w:rPr>
  </w:style>
  <w:style w:type="character" w:customStyle="1" w:styleId="Publication">
    <w:name w:val="Publication"/>
    <w:uiPriority w:val="1"/>
    <w:qFormat/>
    <w:rsid w:val="00ED0328"/>
    <w:rPr>
      <w:rFonts w:ascii="Raleway SemiBold" w:hAnsi="Raleway SemiBold"/>
      <w:caps/>
      <w:smallCaps w:val="0"/>
      <w:strike w:val="0"/>
      <w:dstrike w:val="0"/>
      <w:vanish w:val="0"/>
      <w:color w:val="243038"/>
      <w:sz w:val="24"/>
      <w:szCs w:val="32"/>
      <w:vertAlign w:val="baseline"/>
    </w:rPr>
  </w:style>
  <w:style w:type="paragraph" w:customStyle="1" w:styleId="BlockHeading">
    <w:name w:val="Block Heading"/>
    <w:basedOn w:val="Normal"/>
    <w:link w:val="BlockHeadingChar"/>
    <w:autoRedefine/>
    <w:qFormat/>
    <w:rsid w:val="00ED0328"/>
    <w:pPr>
      <w:spacing w:after="0" w:line="264" w:lineRule="auto"/>
    </w:pPr>
    <w:rPr>
      <w:rFonts w:ascii="Raleway Light" w:eastAsiaTheme="majorEastAsia" w:hAnsi="Raleway Light" w:cstheme="majorBidi"/>
      <w:color w:val="00777D"/>
      <w:sz w:val="28"/>
      <w:szCs w:val="24"/>
    </w:rPr>
  </w:style>
  <w:style w:type="character" w:customStyle="1" w:styleId="BlockHeadingChar">
    <w:name w:val="Block Heading Char"/>
    <w:basedOn w:val="DefaultParagraphFont"/>
    <w:link w:val="BlockHeading"/>
    <w:rsid w:val="00ED0328"/>
    <w:rPr>
      <w:rFonts w:ascii="Raleway Light" w:eastAsiaTheme="majorEastAsia" w:hAnsi="Raleway Light" w:cstheme="majorBidi"/>
      <w:color w:val="00777D"/>
      <w:sz w:val="28"/>
      <w:szCs w:val="24"/>
    </w:rPr>
  </w:style>
  <w:style w:type="paragraph" w:styleId="Header">
    <w:name w:val="header"/>
    <w:aliases w:val="Sub Header"/>
    <w:basedOn w:val="Normal"/>
    <w:link w:val="HeaderChar"/>
    <w:autoRedefine/>
    <w:uiPriority w:val="99"/>
    <w:unhideWhenUsed/>
    <w:qFormat/>
    <w:rsid w:val="00ED0328"/>
    <w:pPr>
      <w:tabs>
        <w:tab w:val="center" w:pos="4320"/>
        <w:tab w:val="right" w:pos="8640"/>
      </w:tabs>
      <w:spacing w:after="0" w:line="240" w:lineRule="auto"/>
    </w:pPr>
    <w:rPr>
      <w:rFonts w:ascii="Raleway" w:eastAsiaTheme="minorEastAsia" w:hAnsi="Raleway"/>
      <w:color w:val="243038"/>
      <w:sz w:val="32"/>
      <w:szCs w:val="24"/>
    </w:rPr>
  </w:style>
  <w:style w:type="character" w:customStyle="1" w:styleId="HeaderChar">
    <w:name w:val="Header Char"/>
    <w:aliases w:val="Sub Header Char"/>
    <w:basedOn w:val="DefaultParagraphFont"/>
    <w:link w:val="Header"/>
    <w:uiPriority w:val="99"/>
    <w:rsid w:val="00ED0328"/>
    <w:rPr>
      <w:rFonts w:ascii="Raleway" w:eastAsiaTheme="minorEastAsia" w:hAnsi="Raleway"/>
      <w:color w:val="243038"/>
      <w:sz w:val="32"/>
      <w:szCs w:val="24"/>
    </w:rPr>
  </w:style>
  <w:style w:type="paragraph" w:styleId="TOCHeading">
    <w:name w:val="TOC Heading"/>
    <w:basedOn w:val="Heading1"/>
    <w:next w:val="Normal"/>
    <w:uiPriority w:val="39"/>
    <w:unhideWhenUsed/>
    <w:qFormat/>
    <w:rsid w:val="00962776"/>
    <w:pPr>
      <w:outlineLvl w:val="9"/>
    </w:pPr>
    <w:rPr>
      <w:color w:val="AF5700" w:themeColor="accent1" w:themeShade="BF"/>
    </w:rPr>
  </w:style>
  <w:style w:type="paragraph" w:styleId="TOC1">
    <w:name w:val="toc 1"/>
    <w:basedOn w:val="Normal"/>
    <w:next w:val="Normal"/>
    <w:autoRedefine/>
    <w:uiPriority w:val="39"/>
    <w:unhideWhenUsed/>
    <w:rsid w:val="00962776"/>
    <w:pPr>
      <w:spacing w:after="100"/>
    </w:pPr>
  </w:style>
  <w:style w:type="paragraph" w:styleId="TOC2">
    <w:name w:val="toc 2"/>
    <w:basedOn w:val="Normal"/>
    <w:next w:val="Normal"/>
    <w:autoRedefine/>
    <w:uiPriority w:val="39"/>
    <w:unhideWhenUsed/>
    <w:rsid w:val="00962776"/>
    <w:pPr>
      <w:spacing w:after="100"/>
      <w:ind w:left="220"/>
    </w:pPr>
    <w:rPr>
      <w:rFonts w:eastAsiaTheme="minorEastAsia" w:cs="Times New Roman"/>
    </w:rPr>
  </w:style>
  <w:style w:type="paragraph" w:styleId="TOC3">
    <w:name w:val="toc 3"/>
    <w:basedOn w:val="Normal"/>
    <w:next w:val="Normal"/>
    <w:autoRedefine/>
    <w:uiPriority w:val="39"/>
    <w:unhideWhenUsed/>
    <w:rsid w:val="00962776"/>
    <w:pPr>
      <w:spacing w:after="100"/>
      <w:ind w:left="440"/>
    </w:pPr>
    <w:rPr>
      <w:rFonts w:eastAsiaTheme="minorEastAsia" w:cs="Times New Roman"/>
    </w:rPr>
  </w:style>
  <w:style w:type="paragraph" w:styleId="Footer">
    <w:name w:val="footer"/>
    <w:basedOn w:val="Normal"/>
    <w:link w:val="FooterChar"/>
    <w:uiPriority w:val="99"/>
    <w:unhideWhenUsed/>
    <w:rsid w:val="00706A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6A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0853">
      <w:bodyDiv w:val="1"/>
      <w:marLeft w:val="0"/>
      <w:marRight w:val="0"/>
      <w:marTop w:val="0"/>
      <w:marBottom w:val="0"/>
      <w:divBdr>
        <w:top w:val="none" w:sz="0" w:space="0" w:color="auto"/>
        <w:left w:val="none" w:sz="0" w:space="0" w:color="auto"/>
        <w:bottom w:val="none" w:sz="0" w:space="0" w:color="auto"/>
        <w:right w:val="none" w:sz="0" w:space="0" w:color="auto"/>
      </w:divBdr>
    </w:div>
    <w:div w:id="142355068">
      <w:bodyDiv w:val="1"/>
      <w:marLeft w:val="0"/>
      <w:marRight w:val="0"/>
      <w:marTop w:val="0"/>
      <w:marBottom w:val="0"/>
      <w:divBdr>
        <w:top w:val="none" w:sz="0" w:space="0" w:color="auto"/>
        <w:left w:val="none" w:sz="0" w:space="0" w:color="auto"/>
        <w:bottom w:val="none" w:sz="0" w:space="0" w:color="auto"/>
        <w:right w:val="none" w:sz="0" w:space="0" w:color="auto"/>
      </w:divBdr>
    </w:div>
    <w:div w:id="256446665">
      <w:bodyDiv w:val="1"/>
      <w:marLeft w:val="0"/>
      <w:marRight w:val="0"/>
      <w:marTop w:val="0"/>
      <w:marBottom w:val="0"/>
      <w:divBdr>
        <w:top w:val="none" w:sz="0" w:space="0" w:color="auto"/>
        <w:left w:val="none" w:sz="0" w:space="0" w:color="auto"/>
        <w:bottom w:val="none" w:sz="0" w:space="0" w:color="auto"/>
        <w:right w:val="none" w:sz="0" w:space="0" w:color="auto"/>
      </w:divBdr>
      <w:divsChild>
        <w:div w:id="60910336">
          <w:marLeft w:val="0"/>
          <w:marRight w:val="0"/>
          <w:marTop w:val="0"/>
          <w:marBottom w:val="0"/>
          <w:divBdr>
            <w:top w:val="none" w:sz="0" w:space="0" w:color="auto"/>
            <w:left w:val="none" w:sz="0" w:space="0" w:color="auto"/>
            <w:bottom w:val="none" w:sz="0" w:space="0" w:color="auto"/>
            <w:right w:val="none" w:sz="0" w:space="0" w:color="auto"/>
          </w:divBdr>
          <w:divsChild>
            <w:div w:id="1471363006">
              <w:marLeft w:val="0"/>
              <w:marRight w:val="0"/>
              <w:marTop w:val="0"/>
              <w:marBottom w:val="0"/>
              <w:divBdr>
                <w:top w:val="none" w:sz="0" w:space="0" w:color="auto"/>
                <w:left w:val="none" w:sz="0" w:space="0" w:color="auto"/>
                <w:bottom w:val="none" w:sz="0" w:space="0" w:color="auto"/>
                <w:right w:val="none" w:sz="0" w:space="0" w:color="auto"/>
              </w:divBdr>
              <w:divsChild>
                <w:div w:id="101287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9594195">
      <w:bodyDiv w:val="1"/>
      <w:marLeft w:val="0"/>
      <w:marRight w:val="0"/>
      <w:marTop w:val="0"/>
      <w:marBottom w:val="0"/>
      <w:divBdr>
        <w:top w:val="none" w:sz="0" w:space="0" w:color="auto"/>
        <w:left w:val="none" w:sz="0" w:space="0" w:color="auto"/>
        <w:bottom w:val="none" w:sz="0" w:space="0" w:color="auto"/>
        <w:right w:val="none" w:sz="0" w:space="0" w:color="auto"/>
      </w:divBdr>
    </w:div>
    <w:div w:id="1166440750">
      <w:bodyDiv w:val="1"/>
      <w:marLeft w:val="0"/>
      <w:marRight w:val="0"/>
      <w:marTop w:val="0"/>
      <w:marBottom w:val="0"/>
      <w:divBdr>
        <w:top w:val="none" w:sz="0" w:space="0" w:color="auto"/>
        <w:left w:val="none" w:sz="0" w:space="0" w:color="auto"/>
        <w:bottom w:val="none" w:sz="0" w:space="0" w:color="auto"/>
        <w:right w:val="none" w:sz="0" w:space="0" w:color="auto"/>
      </w:divBdr>
    </w:div>
    <w:div w:id="214172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apfroggroup.org/ratings-reports/maternity-care" TargetMode="External"/><Relationship Id="rId18" Type="http://schemas.openxmlformats.org/officeDocument/2006/relationships/hyperlink" Target="https://www.acog.org/clinical/clinical-guidance/obstetric-care-consensus/articles/2016/09/severe-maternal-morbidity-screening-and-review" TargetMode="External"/><Relationship Id="rId26" Type="http://schemas.openxmlformats.org/officeDocument/2006/relationships/hyperlink" Target="https://www.cmqcc.org/resource/obstetric-hemorrhage-20-toolkit" TargetMode="External"/><Relationship Id="rId3" Type="http://schemas.openxmlformats.org/officeDocument/2006/relationships/styles" Target="styles.xml"/><Relationship Id="rId21" Type="http://schemas.microsoft.com/office/2016/09/relationships/commentsIds" Target="commentsIds.xm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file:///C:\Users\Julianne%20McGarry\Dropbox%20(CPR)\Master%20Everyone%20Folder\Employer%20Tools\32BJ%20Maternity%20Toolkit\Toolkit%20Deliverables\Template%20RFI\High%20Value%20Maternity%20Network%20RFI%20Template%20v2.docx" TargetMode="External"/><Relationship Id="rId17" Type="http://schemas.openxmlformats.org/officeDocument/2006/relationships/hyperlink" Target="https://www.aap.org/en-us/advocacy-and-policy/aap-health-initiatives/practicing-safety/Documents/Postnatal%20Depression%20Scale.pdf" TargetMode="External"/><Relationship Id="rId25" Type="http://schemas.openxmlformats.org/officeDocument/2006/relationships/hyperlink" Target="https://www.acog.org/practice-management/patient-safety-and-quality/partnerships/alliance-for-innovation-on-maternal-health-ai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cdc.gov/reproductivehealth/maternalinfanthealth/smm/severe-morbidity-ICD.htm" TargetMode="External"/><Relationship Id="rId20" Type="http://schemas.microsoft.com/office/2011/relationships/commentsExtended" Target="commentsExtended.xml"/><Relationship Id="rId29" Type="http://schemas.openxmlformats.org/officeDocument/2006/relationships/hyperlink" Target="https://www.cmqcc.org/resources-toolkits/toolkits/improving-health-care-response-maternal-venous-thromboembolis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24" Type="http://schemas.openxmlformats.org/officeDocument/2006/relationships/hyperlink" Target="https://www.cmqcc.org/resources-tool-kits/toolkits" TargetMode="External"/><Relationship Id="rId32" Type="http://schemas.openxmlformats.org/officeDocument/2006/relationships/hyperlink" Target="https://safehealthcareforeverywoman.org/patient-safety-bundles/" TargetMode="External"/><Relationship Id="rId53"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www.leapfroggroup.org/ratings-reports/maternity-care" TargetMode="External"/><Relationship Id="rId23" Type="http://schemas.openxmlformats.org/officeDocument/2006/relationships/hyperlink" Target="https://www.cmqcc.org/" TargetMode="External"/><Relationship Id="rId28" Type="http://schemas.openxmlformats.org/officeDocument/2006/relationships/hyperlink" Target="https://www.cmqcc.org/VBirthToolkit" TargetMode="External"/><Relationship Id="rId10" Type="http://schemas.openxmlformats.org/officeDocument/2006/relationships/image" Target="media/image2.emf"/><Relationship Id="rId19" Type="http://schemas.openxmlformats.org/officeDocument/2006/relationships/comments" Target="comments.xml"/><Relationship Id="rId31" Type="http://schemas.openxmlformats.org/officeDocument/2006/relationships/hyperlink" Target="https://www.cmqcc.org/resources-tool-kits/toolkits/early-elective-deliveries-toolkit"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leapfroggroup.org/ratings-reports/maternity-care" TargetMode="External"/><Relationship Id="rId22" Type="http://schemas.openxmlformats.org/officeDocument/2006/relationships/hyperlink" Target="https://manual.jointcommission.org/releases/TJC2018B/MIF0393.html" TargetMode="External"/><Relationship Id="rId27" Type="http://schemas.openxmlformats.org/officeDocument/2006/relationships/hyperlink" Target="https://www.cmqcc.org/resources-tool-kits/toolkits/preeclampsia-toolkit" TargetMode="External"/><Relationship Id="rId30" Type="http://schemas.openxmlformats.org/officeDocument/2006/relationships/hyperlink" Target="https://www.cmqcc.org/resources-toolkits/toolkits/improving-health-care-response-cardiovascular-disease-pregnancy-and" TargetMode="External"/><Relationship Id="rId35" Type="http://schemas.openxmlformats.org/officeDocument/2006/relationships/theme" Target="theme/theme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CPR Palette">
      <a:dk1>
        <a:sysClr val="windowText" lastClr="000000"/>
      </a:dk1>
      <a:lt1>
        <a:sysClr val="window" lastClr="FFFFFF"/>
      </a:lt1>
      <a:dk2>
        <a:srgbClr val="1F497D"/>
      </a:dk2>
      <a:lt2>
        <a:srgbClr val="EEECE1"/>
      </a:lt2>
      <a:accent1>
        <a:srgbClr val="EA7600"/>
      </a:accent1>
      <a:accent2>
        <a:srgbClr val="333F48"/>
      </a:accent2>
      <a:accent3>
        <a:srgbClr val="05868E"/>
      </a:accent3>
      <a:accent4>
        <a:srgbClr val="A9C23F"/>
      </a:accent4>
      <a:accent5>
        <a:srgbClr val="BC204B"/>
      </a:accent5>
      <a:accent6>
        <a:srgbClr val="EAAA00"/>
      </a:accent6>
      <a:hlink>
        <a:srgbClr val="0000FF"/>
      </a:hlink>
      <a:folHlink>
        <a:srgbClr val="800080"/>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326CF-4D0B-416B-A870-EDCA2CEA7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6895</Words>
  <Characters>38961</Characters>
  <Application>Microsoft Office Word</Application>
  <DocSecurity>0</DocSecurity>
  <Lines>721</Lines>
  <Paragraphs>237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Julianne McGarry</dc:creator>
  <cp:keywords/>
  <dc:description/>
  <cp:lastModifiedBy>Julianne McGarry</cp:lastModifiedBy>
  <cp:revision>2</cp:revision>
  <dcterms:created xsi:type="dcterms:W3CDTF">2021-03-01T22:13:00Z</dcterms:created>
  <dcterms:modified xsi:type="dcterms:W3CDTF">2021-03-01T22:13:00Z</dcterms:modified>
</cp:coreProperties>
</file>